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AB7" w:rsidRPr="0060315D" w:rsidRDefault="00860AB7" w:rsidP="00860AB7">
      <w:pPr>
        <w:jc w:val="both"/>
        <w:rPr>
          <w:rFonts w:ascii="Simplified Arabic" w:hAnsi="Simplified Arabic" w:cs="Simplified Arabic"/>
          <w:b/>
          <w:bCs/>
          <w:sz w:val="26"/>
          <w:szCs w:val="26"/>
          <w:rtl/>
          <w:lang w:bidi="ar-SY"/>
        </w:rPr>
      </w:pPr>
      <w:r w:rsidRPr="0060315D">
        <w:rPr>
          <w:rFonts w:ascii="Simplified Arabic" w:hAnsi="Simplified Arabic" w:cs="Simplified Arabic"/>
          <w:b/>
          <w:bCs/>
          <w:sz w:val="26"/>
          <w:szCs w:val="26"/>
          <w:rtl/>
          <w:lang w:eastAsia="en-US"/>
        </w:rPr>
        <w:drawing>
          <wp:anchor distT="0" distB="0" distL="114300" distR="114300" simplePos="0" relativeHeight="251659264" behindDoc="0" locked="0" layoutInCell="1" allowOverlap="1">
            <wp:simplePos x="0" y="0"/>
            <wp:positionH relativeFrom="column">
              <wp:posOffset>104952</wp:posOffset>
            </wp:positionH>
            <wp:positionV relativeFrom="paragraph">
              <wp:posOffset>-191387</wp:posOffset>
            </wp:positionV>
            <wp:extent cx="1626782" cy="1564621"/>
            <wp:effectExtent l="0" t="0" r="0" b="0"/>
            <wp:wrapNone/>
            <wp:docPr id="2" name="صورة 3" descr="for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word.jpg"/>
                    <pic:cNvPicPr/>
                  </pic:nvPicPr>
                  <pic:blipFill>
                    <a:blip r:embed="rId5" cstate="print"/>
                    <a:stretch>
                      <a:fillRect/>
                    </a:stretch>
                  </pic:blipFill>
                  <pic:spPr>
                    <a:xfrm>
                      <a:off x="0" y="0"/>
                      <a:ext cx="1632692" cy="1570305"/>
                    </a:xfrm>
                    <a:prstGeom prst="rect">
                      <a:avLst/>
                    </a:prstGeom>
                    <a:ln>
                      <a:noFill/>
                    </a:ln>
                    <a:effectLst/>
                  </pic:spPr>
                </pic:pic>
              </a:graphicData>
            </a:graphic>
          </wp:anchor>
        </w:drawing>
      </w:r>
      <w:r w:rsidRPr="0060315D">
        <w:rPr>
          <w:rFonts w:ascii="Simplified Arabic" w:hAnsi="Simplified Arabic" w:cs="Simplified Arabic"/>
          <w:b/>
          <w:bCs/>
          <w:sz w:val="26"/>
          <w:szCs w:val="26"/>
          <w:rtl/>
        </w:rPr>
        <w:t>جامعة إيبلا الخاصة</w:t>
      </w:r>
    </w:p>
    <w:p w:rsidR="00860AB7" w:rsidRPr="0060315D" w:rsidRDefault="00860AB7" w:rsidP="00860AB7">
      <w:pPr>
        <w:jc w:val="both"/>
        <w:rPr>
          <w:rFonts w:ascii="Simplified Arabic" w:hAnsi="Simplified Arabic" w:cs="Simplified Arabic"/>
          <w:b/>
          <w:bCs/>
          <w:sz w:val="26"/>
          <w:szCs w:val="26"/>
          <w:rtl/>
          <w:lang w:bidi="ar-SY"/>
        </w:rPr>
      </w:pPr>
      <w:r w:rsidRPr="0060315D">
        <w:rPr>
          <w:rFonts w:ascii="Simplified Arabic" w:hAnsi="Simplified Arabic" w:cs="Simplified Arabic"/>
          <w:b/>
          <w:bCs/>
          <w:sz w:val="26"/>
          <w:szCs w:val="26"/>
          <w:rtl/>
        </w:rPr>
        <w:t>محافظـة إدلب – ناحية سـراقب</w:t>
      </w:r>
    </w:p>
    <w:p w:rsidR="00860AB7" w:rsidRPr="0060315D" w:rsidRDefault="00860AB7" w:rsidP="00860AB7">
      <w:pPr>
        <w:jc w:val="both"/>
        <w:rPr>
          <w:rFonts w:ascii="Simplified Arabic" w:hAnsi="Simplified Arabic" w:cs="Simplified Arabic"/>
          <w:b/>
          <w:bCs/>
          <w:sz w:val="26"/>
          <w:szCs w:val="26"/>
          <w:rtl/>
          <w:lang w:bidi="ar-SY"/>
        </w:rPr>
      </w:pPr>
      <w:r w:rsidRPr="0060315D">
        <w:rPr>
          <w:rFonts w:ascii="Simplified Arabic" w:hAnsi="Simplified Arabic" w:cs="Simplified Arabic"/>
          <w:b/>
          <w:bCs/>
          <w:sz w:val="26"/>
          <w:szCs w:val="26"/>
          <w:rtl/>
        </w:rPr>
        <w:t>مختبر التكنولوجيا الصيدلية</w:t>
      </w:r>
    </w:p>
    <w:p w:rsidR="00860AB7" w:rsidRPr="0060315D" w:rsidRDefault="00860AB7" w:rsidP="00860AB7">
      <w:pPr>
        <w:tabs>
          <w:tab w:val="left" w:pos="701"/>
          <w:tab w:val="left" w:pos="2397"/>
        </w:tabs>
        <w:jc w:val="both"/>
        <w:rPr>
          <w:rFonts w:ascii="Simplified Arabic" w:hAnsi="Simplified Arabic" w:cs="Simplified Arabic"/>
          <w:sz w:val="26"/>
          <w:szCs w:val="26"/>
          <w:lang w:bidi="ar-SY"/>
        </w:rPr>
      </w:pPr>
      <w:r w:rsidRPr="0060315D">
        <w:rPr>
          <w:rFonts w:ascii="Simplified Arabic" w:hAnsi="Simplified Arabic" w:cs="Simplified Arabic"/>
          <w:sz w:val="26"/>
          <w:szCs w:val="26"/>
          <w:rtl/>
          <w:lang w:bidi="ar-SY"/>
        </w:rPr>
        <w:tab/>
      </w:r>
      <w:r>
        <w:rPr>
          <w:rFonts w:ascii="Simplified Arabic" w:hAnsi="Simplified Arabic" w:cs="Simplified Arabic"/>
          <w:sz w:val="26"/>
          <w:szCs w:val="26"/>
          <w:rtl/>
          <w:lang w:bidi="ar-SY"/>
        </w:rPr>
        <w:tab/>
      </w:r>
    </w:p>
    <w:p w:rsidR="00860AB7" w:rsidRPr="0060315D" w:rsidRDefault="00860AB7" w:rsidP="00860AB7">
      <w:pPr>
        <w:jc w:val="both"/>
        <w:rPr>
          <w:rFonts w:ascii="Simplified Arabic" w:hAnsi="Simplified Arabic" w:cs="Simplified Arabic"/>
          <w:sz w:val="26"/>
          <w:szCs w:val="26"/>
          <w:lang w:bidi="ar-SY"/>
        </w:rPr>
      </w:pPr>
    </w:p>
    <w:p w:rsidR="00860AB7" w:rsidRPr="0060315D" w:rsidRDefault="00860AB7" w:rsidP="00860AB7">
      <w:pPr>
        <w:jc w:val="both"/>
        <w:rPr>
          <w:rFonts w:ascii="Simplified Arabic" w:hAnsi="Simplified Arabic" w:cs="Simplified Arabic"/>
          <w:sz w:val="26"/>
          <w:szCs w:val="26"/>
          <w:rtl/>
          <w:lang w:bidi="ar-SY"/>
        </w:rPr>
      </w:pPr>
    </w:p>
    <w:p w:rsidR="00860AB7" w:rsidRPr="0060315D" w:rsidRDefault="00860AB7" w:rsidP="00860AB7">
      <w:pPr>
        <w:jc w:val="both"/>
        <w:rPr>
          <w:rFonts w:ascii="Simplified Arabic" w:hAnsi="Simplified Arabic" w:cs="Simplified Arabic"/>
          <w:b/>
          <w:bCs/>
          <w:sz w:val="26"/>
          <w:szCs w:val="26"/>
          <w:rtl/>
          <w:lang w:bidi="ar-SY"/>
        </w:rPr>
      </w:pPr>
    </w:p>
    <w:p w:rsidR="00860AB7" w:rsidRPr="00860AB7" w:rsidRDefault="00860AB7" w:rsidP="00860AB7">
      <w:pPr>
        <w:jc w:val="center"/>
        <w:rPr>
          <w:rFonts w:ascii="Simplified Arabic" w:hAnsi="Simplified Arabic" w:cs="Simplified Arabic"/>
          <w:b/>
          <w:bCs/>
          <w:sz w:val="52"/>
          <w:szCs w:val="52"/>
          <w:rtl/>
          <w:lang w:bidi="ar-SY"/>
        </w:rPr>
      </w:pPr>
      <w:r w:rsidRPr="00860AB7">
        <w:rPr>
          <w:rFonts w:ascii="Simplified Arabic" w:hAnsi="Simplified Arabic" w:cs="Simplified Arabic"/>
          <w:b/>
          <w:bCs/>
          <w:sz w:val="52"/>
          <w:szCs w:val="52"/>
          <w:rtl/>
          <w:lang w:bidi="ar-SY"/>
        </w:rPr>
        <w:t>التكنولوجية الصيدلية (</w:t>
      </w:r>
      <w:r w:rsidRPr="00860AB7">
        <w:rPr>
          <w:rFonts w:ascii="Simplified Arabic" w:hAnsi="Simplified Arabic" w:cs="Simplified Arabic"/>
          <w:b/>
          <w:bCs/>
          <w:sz w:val="52"/>
          <w:szCs w:val="52"/>
          <w:lang w:bidi="ar-SY"/>
        </w:rPr>
        <w:t>2</w:t>
      </w:r>
      <w:r w:rsidRPr="00860AB7">
        <w:rPr>
          <w:rFonts w:ascii="Simplified Arabic" w:hAnsi="Simplified Arabic" w:cs="Simplified Arabic"/>
          <w:b/>
          <w:bCs/>
          <w:sz w:val="52"/>
          <w:szCs w:val="52"/>
          <w:rtl/>
          <w:lang w:bidi="ar-SY"/>
        </w:rPr>
        <w:t>)</w:t>
      </w:r>
    </w:p>
    <w:p w:rsidR="00860AB7" w:rsidRPr="00860AB7" w:rsidRDefault="00860AB7" w:rsidP="00860AB7">
      <w:pPr>
        <w:jc w:val="center"/>
        <w:rPr>
          <w:rFonts w:ascii="Simplified Arabic" w:hAnsi="Simplified Arabic" w:cs="Simplified Arabic"/>
          <w:b/>
          <w:bCs/>
          <w:sz w:val="52"/>
          <w:szCs w:val="52"/>
          <w:rtl/>
          <w:lang w:bidi="ar-SY"/>
        </w:rPr>
      </w:pPr>
      <w:r w:rsidRPr="00860AB7">
        <w:rPr>
          <w:rFonts w:ascii="Simplified Arabic" w:hAnsi="Simplified Arabic" w:cs="Simplified Arabic"/>
          <w:b/>
          <w:bCs/>
          <w:sz w:val="52"/>
          <w:szCs w:val="52"/>
          <w:lang w:bidi="ar-SY"/>
        </w:rPr>
        <w:t>Pharmaceutical technology(2)</w:t>
      </w:r>
    </w:p>
    <w:p w:rsidR="00860AB7" w:rsidRPr="0060315D" w:rsidRDefault="00860AB7" w:rsidP="00860AB7">
      <w:pPr>
        <w:rPr>
          <w:rFonts w:ascii="Simplified Arabic" w:hAnsi="Simplified Arabic" w:cs="Simplified Arabic"/>
          <w:b/>
          <w:bCs/>
          <w:sz w:val="26"/>
          <w:szCs w:val="26"/>
          <w:lang w:bidi="ar-SY"/>
        </w:rPr>
      </w:pPr>
    </w:p>
    <w:p w:rsidR="00860AB7" w:rsidRPr="0060315D" w:rsidRDefault="00860AB7" w:rsidP="00860AB7">
      <w:pPr>
        <w:jc w:val="center"/>
        <w:rPr>
          <w:rFonts w:ascii="Simplified Arabic" w:hAnsi="Simplified Arabic" w:cs="Simplified Arabic"/>
          <w:b/>
          <w:bCs/>
          <w:sz w:val="32"/>
          <w:szCs w:val="32"/>
          <w:rtl/>
          <w:lang w:bidi="ar-SY"/>
        </w:rPr>
      </w:pPr>
    </w:p>
    <w:p w:rsidR="00860AB7" w:rsidRPr="0060315D" w:rsidRDefault="00860AB7" w:rsidP="00860AB7">
      <w:pPr>
        <w:jc w:val="center"/>
        <w:rPr>
          <w:rFonts w:ascii="Simplified Arabic" w:hAnsi="Simplified Arabic" w:cs="Simplified Arabic"/>
          <w:b/>
          <w:bCs/>
          <w:sz w:val="32"/>
          <w:szCs w:val="32"/>
          <w:lang w:bidi="ar-SY"/>
        </w:rPr>
      </w:pPr>
    </w:p>
    <w:p w:rsidR="00860AB7" w:rsidRPr="0060315D" w:rsidRDefault="00860AB7" w:rsidP="00860AB7">
      <w:pPr>
        <w:jc w:val="center"/>
        <w:rPr>
          <w:rFonts w:ascii="Simplified Arabic" w:hAnsi="Simplified Arabic" w:cs="Simplified Arabic"/>
          <w:b/>
          <w:bCs/>
          <w:sz w:val="32"/>
          <w:szCs w:val="32"/>
          <w:rtl/>
        </w:rPr>
      </w:pPr>
      <w:r w:rsidRPr="0060315D">
        <w:rPr>
          <w:rFonts w:ascii="Simplified Arabic" w:hAnsi="Simplified Arabic" w:cs="Simplified Arabic"/>
          <w:b/>
          <w:bCs/>
          <w:sz w:val="32"/>
          <w:szCs w:val="32"/>
          <w:rtl/>
        </w:rPr>
        <w:t xml:space="preserve">الجلسة العملية </w:t>
      </w:r>
      <w:r>
        <w:rPr>
          <w:rFonts w:ascii="Simplified Arabic" w:hAnsi="Simplified Arabic" w:cs="Simplified Arabic" w:hint="cs"/>
          <w:b/>
          <w:bCs/>
          <w:sz w:val="32"/>
          <w:szCs w:val="32"/>
          <w:rtl/>
        </w:rPr>
        <w:t>السادسة</w:t>
      </w:r>
    </w:p>
    <w:p w:rsidR="00860AB7" w:rsidRPr="0060315D" w:rsidRDefault="00860AB7" w:rsidP="00860AB7">
      <w:pPr>
        <w:rPr>
          <w:rFonts w:ascii="Simplified Arabic" w:hAnsi="Simplified Arabic" w:cs="Simplified Arabic"/>
          <w:b/>
          <w:bCs/>
          <w:sz w:val="32"/>
          <w:szCs w:val="32"/>
          <w:rtl/>
        </w:rPr>
      </w:pPr>
    </w:p>
    <w:p w:rsidR="00860AB7" w:rsidRPr="00860AB7" w:rsidRDefault="00860AB7" w:rsidP="00860AB7">
      <w:pPr>
        <w:jc w:val="center"/>
        <w:rPr>
          <w:rFonts w:ascii="Simplified Arabic" w:hAnsi="Simplified Arabic" w:cs="Simplified Arabic"/>
          <w:b/>
          <w:bCs/>
          <w:sz w:val="52"/>
          <w:szCs w:val="52"/>
          <w:rtl/>
        </w:rPr>
      </w:pPr>
      <w:r w:rsidRPr="00860AB7">
        <w:rPr>
          <w:rFonts w:ascii="Simplified Arabic" w:hAnsi="Simplified Arabic" w:cs="Simplified Arabic"/>
          <w:b/>
          <w:bCs/>
          <w:sz w:val="52"/>
          <w:szCs w:val="52"/>
          <w:rtl/>
        </w:rPr>
        <w:t xml:space="preserve">تحضير </w:t>
      </w:r>
      <w:r w:rsidRPr="00860AB7">
        <w:rPr>
          <w:rFonts w:ascii="Simplified Arabic" w:hAnsi="Simplified Arabic" w:cs="Simplified Arabic" w:hint="cs"/>
          <w:b/>
          <w:bCs/>
          <w:sz w:val="52"/>
          <w:szCs w:val="52"/>
          <w:rtl/>
        </w:rPr>
        <w:t>الكريمات المتلاشية</w:t>
      </w:r>
    </w:p>
    <w:p w:rsidR="00860AB7" w:rsidRPr="00860AB7" w:rsidRDefault="00860AB7" w:rsidP="00860AB7">
      <w:pPr>
        <w:jc w:val="center"/>
        <w:rPr>
          <w:rFonts w:ascii="Simplified Arabic" w:hAnsi="Simplified Arabic" w:cs="Simplified Arabic"/>
          <w:b/>
          <w:bCs/>
          <w:sz w:val="52"/>
          <w:szCs w:val="52"/>
        </w:rPr>
      </w:pPr>
      <w:r w:rsidRPr="00860AB7">
        <w:rPr>
          <w:rFonts w:ascii="Simplified Arabic" w:hAnsi="Simplified Arabic" w:cs="Simplified Arabic"/>
          <w:b/>
          <w:bCs/>
          <w:sz w:val="52"/>
          <w:szCs w:val="52"/>
          <w:lang w:val="en-GB"/>
        </w:rPr>
        <w:t>Vanishing creams</w:t>
      </w:r>
      <w:r w:rsidRPr="00860AB7">
        <w:rPr>
          <w:rFonts w:ascii="Simplified Arabic" w:hAnsi="Simplified Arabic" w:cs="Simplified Arabic"/>
          <w:b/>
          <w:bCs/>
          <w:sz w:val="52"/>
          <w:szCs w:val="52"/>
        </w:rPr>
        <w:t xml:space="preserve"> preparation</w:t>
      </w:r>
    </w:p>
    <w:p w:rsidR="00860AB7" w:rsidRPr="0060315D" w:rsidRDefault="00860AB7" w:rsidP="00860AB7">
      <w:pPr>
        <w:jc w:val="center"/>
        <w:rPr>
          <w:rFonts w:ascii="Simplified Arabic" w:hAnsi="Simplified Arabic" w:cs="Simplified Arabic"/>
          <w:b/>
          <w:bCs/>
          <w:sz w:val="26"/>
          <w:szCs w:val="26"/>
          <w:rtl/>
        </w:rPr>
      </w:pPr>
    </w:p>
    <w:p w:rsidR="00860AB7" w:rsidRPr="0060315D" w:rsidRDefault="00860AB7" w:rsidP="00860AB7">
      <w:pPr>
        <w:jc w:val="center"/>
        <w:rPr>
          <w:rFonts w:ascii="Simplified Arabic" w:hAnsi="Simplified Arabic" w:cs="Simplified Arabic"/>
          <w:b/>
          <w:bCs/>
          <w:sz w:val="26"/>
          <w:szCs w:val="26"/>
          <w:rtl/>
        </w:rPr>
      </w:pPr>
    </w:p>
    <w:p w:rsidR="00860AB7" w:rsidRPr="0060315D" w:rsidRDefault="00860AB7" w:rsidP="00860AB7">
      <w:pPr>
        <w:jc w:val="center"/>
        <w:rPr>
          <w:rFonts w:ascii="Simplified Arabic" w:hAnsi="Simplified Arabic" w:cs="Simplified Arabic"/>
          <w:b/>
          <w:bCs/>
          <w:sz w:val="26"/>
          <w:szCs w:val="26"/>
          <w:rtl/>
        </w:rPr>
      </w:pPr>
    </w:p>
    <w:p w:rsidR="00860AB7" w:rsidRDefault="00860AB7"/>
    <w:p w:rsidR="00860AB7" w:rsidRPr="00860AB7" w:rsidRDefault="00860AB7" w:rsidP="00860AB7"/>
    <w:p w:rsidR="00860AB7" w:rsidRPr="00860AB7" w:rsidRDefault="00860AB7" w:rsidP="00860AB7"/>
    <w:p w:rsidR="00860AB7" w:rsidRPr="00860AB7" w:rsidRDefault="00860AB7" w:rsidP="00860AB7"/>
    <w:p w:rsidR="00860AB7" w:rsidRPr="00860AB7" w:rsidRDefault="00860AB7" w:rsidP="00860AB7"/>
    <w:p w:rsidR="00860AB7" w:rsidRPr="00860AB7" w:rsidRDefault="00860AB7" w:rsidP="00860AB7"/>
    <w:p w:rsidR="00860AB7" w:rsidRPr="00860AB7" w:rsidRDefault="00860AB7" w:rsidP="00860AB7"/>
    <w:p w:rsidR="00860AB7" w:rsidRPr="00860AB7" w:rsidRDefault="00860AB7" w:rsidP="00860AB7"/>
    <w:p w:rsidR="00860AB7" w:rsidRPr="00860AB7" w:rsidRDefault="00860AB7" w:rsidP="00860AB7"/>
    <w:p w:rsidR="00860AB7" w:rsidRPr="00860AB7" w:rsidRDefault="00860AB7" w:rsidP="00860AB7"/>
    <w:p w:rsidR="00860AB7" w:rsidRPr="00860AB7" w:rsidRDefault="00860AB7" w:rsidP="00860AB7"/>
    <w:p w:rsidR="00860AB7" w:rsidRPr="00860AB7" w:rsidRDefault="00860AB7" w:rsidP="00860AB7"/>
    <w:p w:rsidR="00860AB7" w:rsidRDefault="00860AB7" w:rsidP="00860AB7"/>
    <w:p w:rsidR="00860AB7" w:rsidRDefault="00860AB7" w:rsidP="00860AB7"/>
    <w:p w:rsidR="000827F0" w:rsidRDefault="000827F0" w:rsidP="00860AB7">
      <w:pPr>
        <w:ind w:firstLine="720"/>
        <w:rPr>
          <w:rtl/>
        </w:rPr>
      </w:pPr>
    </w:p>
    <w:p w:rsidR="00860AB7" w:rsidRPr="00660675" w:rsidRDefault="00860AB7" w:rsidP="00860AB7">
      <w:pPr>
        <w:ind w:right="-1134"/>
        <w:jc w:val="center"/>
        <w:rPr>
          <w:rFonts w:ascii="Simplified Arabic" w:hAnsi="Simplified Arabic" w:cs="Simplified Arabic"/>
          <w:b/>
          <w:bCs/>
          <w:sz w:val="36"/>
          <w:szCs w:val="36"/>
        </w:rPr>
      </w:pPr>
      <w:r w:rsidRPr="00660675">
        <w:rPr>
          <w:rFonts w:ascii="Simplified Arabic" w:hAnsi="Simplified Arabic" w:cs="Simplified Arabic"/>
          <w:b/>
          <w:bCs/>
          <w:sz w:val="40"/>
          <w:szCs w:val="40"/>
          <w:rtl/>
        </w:rPr>
        <w:lastRenderedPageBreak/>
        <w:t>الكريمات</w:t>
      </w:r>
      <w:r w:rsidRPr="00660675">
        <w:rPr>
          <w:rFonts w:ascii="Simplified Arabic" w:hAnsi="Simplified Arabic" w:cs="Simplified Arabic"/>
          <w:b/>
          <w:bCs/>
          <w:sz w:val="36"/>
          <w:szCs w:val="36"/>
        </w:rPr>
        <w:t>Creams</w:t>
      </w:r>
    </w:p>
    <w:p w:rsidR="00860AB7" w:rsidRPr="0082549C" w:rsidRDefault="00860AB7" w:rsidP="00860AB7">
      <w:pPr>
        <w:ind w:right="-1134"/>
        <w:jc w:val="both"/>
        <w:rPr>
          <w:rFonts w:ascii="Simplified Arabic" w:hAnsi="Simplified Arabic" w:cs="Simplified Arabic"/>
          <w:b/>
          <w:bCs/>
          <w:sz w:val="28"/>
          <w:szCs w:val="28"/>
        </w:rPr>
      </w:pPr>
    </w:p>
    <w:p w:rsidR="00860AB7" w:rsidRPr="00660675" w:rsidRDefault="00860AB7" w:rsidP="00860AB7">
      <w:pPr>
        <w:pStyle w:val="a3"/>
        <w:numPr>
          <w:ilvl w:val="0"/>
          <w:numId w:val="1"/>
        </w:numPr>
        <w:spacing w:line="360" w:lineRule="auto"/>
        <w:jc w:val="both"/>
        <w:rPr>
          <w:rFonts w:ascii="Simplified Arabic" w:hAnsi="Simplified Arabic" w:cs="Simplified Arabic"/>
          <w:b/>
          <w:bCs/>
          <w:sz w:val="27"/>
          <w:szCs w:val="27"/>
        </w:rPr>
      </w:pPr>
      <w:r w:rsidRPr="00660675">
        <w:rPr>
          <w:rFonts w:ascii="Simplified Arabic" w:hAnsi="Simplified Arabic" w:cs="Simplified Arabic"/>
          <w:b/>
          <w:bCs/>
          <w:sz w:val="27"/>
          <w:szCs w:val="27"/>
          <w:rtl/>
        </w:rPr>
        <w:t>تعريفها:</w:t>
      </w:r>
    </w:p>
    <w:p w:rsidR="00860AB7" w:rsidRDefault="00860AB7" w:rsidP="00860AB7">
      <w:pPr>
        <w:spacing w:line="360" w:lineRule="auto"/>
        <w:jc w:val="both"/>
        <w:rPr>
          <w:rFonts w:ascii="Simplified Arabic" w:hAnsi="Simplified Arabic" w:cs="Simplified Arabic"/>
          <w:b/>
          <w:bCs/>
          <w:sz w:val="27"/>
          <w:szCs w:val="27"/>
          <w:rtl/>
        </w:rPr>
      </w:pPr>
      <w:r w:rsidRPr="00660675">
        <w:rPr>
          <w:rFonts w:ascii="Simplified Arabic" w:hAnsi="Simplified Arabic" w:cs="Simplified Arabic"/>
          <w:sz w:val="27"/>
          <w:szCs w:val="27"/>
          <w:rtl/>
        </w:rPr>
        <w:t xml:space="preserve">الكريمات هي مستحلباتٌ نصفُ صلبةٍ ذات عاملٍ علاجيٍ واحدٍ أو أكثر معدةٌ للاستخدام الخارجي. نميز منها الكريمات المتلاشية </w:t>
      </w:r>
      <w:r w:rsidRPr="00660675">
        <w:rPr>
          <w:rFonts w:ascii="Simplified Arabic" w:hAnsi="Simplified Arabic" w:cs="Simplified Arabic"/>
          <w:sz w:val="27"/>
          <w:szCs w:val="27"/>
        </w:rPr>
        <w:t xml:space="preserve">vanishing creams </w:t>
      </w:r>
      <w:r w:rsidRPr="00660675">
        <w:rPr>
          <w:rFonts w:ascii="Simplified Arabic" w:hAnsi="Simplified Arabic" w:cs="Simplified Arabic"/>
          <w:sz w:val="27"/>
          <w:szCs w:val="27"/>
          <w:rtl/>
        </w:rPr>
        <w:t xml:space="preserve"> (وهي عبارةٌ عن مستحلباتٍ تحوي </w:t>
      </w:r>
      <w:r w:rsidRPr="00860AB7">
        <w:rPr>
          <w:rFonts w:ascii="Simplified Arabic" w:hAnsi="Simplified Arabic" w:cs="Simplified Arabic"/>
          <w:color w:val="FF0000"/>
          <w:sz w:val="27"/>
          <w:szCs w:val="27"/>
          <w:rtl/>
        </w:rPr>
        <w:t>حمض الشمع</w:t>
      </w:r>
      <w:r w:rsidRPr="00660675">
        <w:rPr>
          <w:rFonts w:ascii="Simplified Arabic" w:hAnsi="Simplified Arabic" w:cs="Simplified Arabic"/>
          <w:sz w:val="27"/>
          <w:szCs w:val="27"/>
          <w:rtl/>
        </w:rPr>
        <w:t xml:space="preserve"> وتكون عادةً من نمط زيتٍ في ماء، ولا تترك أثراً أو ملمساً دهنياً بعد تطبيقها، لذا يفضل استخدام هذا النمط من الكريمات عند صياغة كريمات الليل، والكريمات الخاصة بالبشرة الدهنية).  والكريمات الباردة</w:t>
      </w:r>
      <w:r w:rsidRPr="00660675">
        <w:rPr>
          <w:rFonts w:ascii="Simplified Arabic" w:hAnsi="Simplified Arabic" w:cs="Simplified Arabic"/>
          <w:sz w:val="27"/>
          <w:szCs w:val="27"/>
        </w:rPr>
        <w:t xml:space="preserve">cold creams </w:t>
      </w:r>
      <w:r w:rsidRPr="00660675">
        <w:rPr>
          <w:rFonts w:ascii="Simplified Arabic" w:hAnsi="Simplified Arabic" w:cs="Simplified Arabic"/>
          <w:sz w:val="27"/>
          <w:szCs w:val="27"/>
          <w:rtl/>
        </w:rPr>
        <w:t xml:space="preserve"> (وهي عبارةٌ عن مستحلباتٍ من نمط ماءٍ في زيت، وهي تترك ملمساً دهنياً بعد تطبيقها، كما تعطي شعوراً بالبرودة نتيجة تبخر الماء ببطءٍ من الطور الداخلي للكريم ممتصاً الحرارة اللازمة لتبخره من الجلد، لذا يفضل اختيار هذا النمط من الكريمات عند صياغة كريمات النهار، والكريمات الخاصة بالبشرة الجافة).</w:t>
      </w:r>
    </w:p>
    <w:p w:rsidR="00860AB7" w:rsidRDefault="00860AB7" w:rsidP="00860AB7">
      <w:pPr>
        <w:autoSpaceDE w:val="0"/>
        <w:autoSpaceDN w:val="0"/>
        <w:adjustRightInd w:val="0"/>
        <w:spacing w:line="360" w:lineRule="auto"/>
        <w:jc w:val="both"/>
        <w:rPr>
          <w:rFonts w:ascii="Simplified Arabic" w:hAnsi="Simplified Arabic" w:cs="Simplified Arabic"/>
          <w:sz w:val="27"/>
          <w:szCs w:val="27"/>
          <w:rtl/>
        </w:rPr>
      </w:pPr>
      <w:r>
        <w:rPr>
          <w:rFonts w:ascii="Simplified Arabic" w:hAnsi="Simplified Arabic" w:cs="Simplified Arabic"/>
          <w:sz w:val="27"/>
          <w:szCs w:val="27"/>
          <w:rtl/>
        </w:rPr>
        <w:t>إن الخصائص القطبية للجز</w:t>
      </w:r>
      <w:r w:rsidRPr="00660675">
        <w:rPr>
          <w:rFonts w:ascii="Simplified Arabic" w:hAnsi="Simplified Arabic" w:cs="Simplified Arabic"/>
          <w:sz w:val="27"/>
          <w:szCs w:val="27"/>
          <w:rtl/>
        </w:rPr>
        <w:t>ي</w:t>
      </w:r>
      <w:r>
        <w:rPr>
          <w:rFonts w:ascii="Simplified Arabic" w:hAnsi="Simplified Arabic" w:cs="Simplified Arabic" w:hint="cs"/>
          <w:sz w:val="27"/>
          <w:szCs w:val="27"/>
          <w:rtl/>
        </w:rPr>
        <w:t>ء</w:t>
      </w:r>
      <w:r w:rsidRPr="00660675">
        <w:rPr>
          <w:rFonts w:ascii="Simplified Arabic" w:hAnsi="Simplified Arabic" w:cs="Simplified Arabic"/>
          <w:sz w:val="27"/>
          <w:szCs w:val="27"/>
          <w:rtl/>
        </w:rPr>
        <w:t xml:space="preserve"> الفعال سطحياً تسمح بإضافة الماء لتشكيل الكريم. واعتماداً على شدة أو قلة قطبية العامل الفعال سطحياً أو مزيج العوامل الفعالة سطحياً، تكون الكريمات من نمط </w:t>
      </w:r>
      <w:r w:rsidRPr="00660675">
        <w:rPr>
          <w:rFonts w:ascii="Simplified Arabic" w:hAnsi="Simplified Arabic" w:cs="Simplified Arabic"/>
          <w:sz w:val="27"/>
          <w:szCs w:val="27"/>
        </w:rPr>
        <w:t>o/w</w:t>
      </w:r>
      <w:r w:rsidRPr="00660675">
        <w:rPr>
          <w:rFonts w:ascii="Simplified Arabic" w:hAnsi="Simplified Arabic" w:cs="Simplified Arabic"/>
          <w:sz w:val="27"/>
          <w:szCs w:val="27"/>
          <w:rtl/>
        </w:rPr>
        <w:t xml:space="preserve"> أو </w:t>
      </w:r>
      <w:r w:rsidRPr="00660675">
        <w:rPr>
          <w:rFonts w:ascii="Simplified Arabic" w:hAnsi="Simplified Arabic" w:cs="Simplified Arabic"/>
          <w:sz w:val="27"/>
          <w:szCs w:val="27"/>
        </w:rPr>
        <w:t>w/o</w:t>
      </w:r>
      <w:r w:rsidRPr="00660675">
        <w:rPr>
          <w:rFonts w:ascii="Simplified Arabic" w:hAnsi="Simplified Arabic" w:cs="Simplified Arabic"/>
          <w:sz w:val="27"/>
          <w:szCs w:val="27"/>
          <w:rtl/>
        </w:rPr>
        <w:t xml:space="preserve"> .</w:t>
      </w:r>
    </w:p>
    <w:p w:rsidR="0059739C" w:rsidRDefault="0059739C" w:rsidP="00860AB7">
      <w:pPr>
        <w:autoSpaceDE w:val="0"/>
        <w:autoSpaceDN w:val="0"/>
        <w:adjustRightInd w:val="0"/>
        <w:spacing w:line="360" w:lineRule="auto"/>
        <w:jc w:val="both"/>
        <w:rPr>
          <w:rFonts w:ascii="Simplified Arabic" w:hAnsi="Simplified Arabic" w:cs="Simplified Arabic"/>
          <w:sz w:val="27"/>
          <w:szCs w:val="27"/>
          <w:rtl/>
        </w:rPr>
      </w:pPr>
    </w:p>
    <w:p w:rsidR="0059739C" w:rsidRDefault="0059739C" w:rsidP="00860AB7">
      <w:pPr>
        <w:autoSpaceDE w:val="0"/>
        <w:autoSpaceDN w:val="0"/>
        <w:adjustRightInd w:val="0"/>
        <w:spacing w:line="360" w:lineRule="auto"/>
        <w:jc w:val="both"/>
        <w:rPr>
          <w:rFonts w:ascii="Simplified Arabic" w:hAnsi="Simplified Arabic" w:cs="Simplified Arabic"/>
          <w:sz w:val="27"/>
          <w:szCs w:val="27"/>
          <w:rtl/>
        </w:rPr>
      </w:pPr>
    </w:p>
    <w:p w:rsidR="0059739C" w:rsidRDefault="0059739C" w:rsidP="00860AB7">
      <w:pPr>
        <w:autoSpaceDE w:val="0"/>
        <w:autoSpaceDN w:val="0"/>
        <w:adjustRightInd w:val="0"/>
        <w:spacing w:line="360" w:lineRule="auto"/>
        <w:jc w:val="both"/>
        <w:rPr>
          <w:rFonts w:ascii="Simplified Arabic" w:hAnsi="Simplified Arabic" w:cs="Simplified Arabic"/>
          <w:sz w:val="27"/>
          <w:szCs w:val="27"/>
          <w:rtl/>
        </w:rPr>
      </w:pPr>
    </w:p>
    <w:p w:rsidR="0059739C" w:rsidRDefault="0059739C" w:rsidP="00860AB7">
      <w:pPr>
        <w:autoSpaceDE w:val="0"/>
        <w:autoSpaceDN w:val="0"/>
        <w:adjustRightInd w:val="0"/>
        <w:spacing w:line="360" w:lineRule="auto"/>
        <w:jc w:val="both"/>
        <w:rPr>
          <w:rFonts w:ascii="Simplified Arabic" w:hAnsi="Simplified Arabic" w:cs="Simplified Arabic"/>
          <w:sz w:val="27"/>
          <w:szCs w:val="27"/>
          <w:rtl/>
        </w:rPr>
      </w:pPr>
    </w:p>
    <w:p w:rsidR="0059739C" w:rsidRDefault="0059739C" w:rsidP="00860AB7">
      <w:pPr>
        <w:autoSpaceDE w:val="0"/>
        <w:autoSpaceDN w:val="0"/>
        <w:adjustRightInd w:val="0"/>
        <w:spacing w:line="360" w:lineRule="auto"/>
        <w:jc w:val="both"/>
        <w:rPr>
          <w:rFonts w:ascii="Simplified Arabic" w:hAnsi="Simplified Arabic" w:cs="Simplified Arabic"/>
          <w:sz w:val="27"/>
          <w:szCs w:val="27"/>
          <w:rtl/>
        </w:rPr>
      </w:pPr>
    </w:p>
    <w:p w:rsidR="0059739C" w:rsidRDefault="0059739C" w:rsidP="00860AB7">
      <w:pPr>
        <w:autoSpaceDE w:val="0"/>
        <w:autoSpaceDN w:val="0"/>
        <w:adjustRightInd w:val="0"/>
        <w:spacing w:line="360" w:lineRule="auto"/>
        <w:jc w:val="both"/>
        <w:rPr>
          <w:rFonts w:ascii="Simplified Arabic" w:hAnsi="Simplified Arabic" w:cs="Simplified Arabic"/>
          <w:sz w:val="27"/>
          <w:szCs w:val="27"/>
          <w:rtl/>
        </w:rPr>
      </w:pPr>
    </w:p>
    <w:p w:rsidR="0059739C" w:rsidRDefault="0059739C" w:rsidP="00860AB7">
      <w:pPr>
        <w:autoSpaceDE w:val="0"/>
        <w:autoSpaceDN w:val="0"/>
        <w:adjustRightInd w:val="0"/>
        <w:spacing w:line="360" w:lineRule="auto"/>
        <w:jc w:val="both"/>
        <w:rPr>
          <w:rFonts w:ascii="Simplified Arabic" w:hAnsi="Simplified Arabic" w:cs="Simplified Arabic"/>
          <w:sz w:val="27"/>
          <w:szCs w:val="27"/>
          <w:rtl/>
        </w:rPr>
      </w:pPr>
    </w:p>
    <w:p w:rsidR="0059739C" w:rsidRDefault="0059739C" w:rsidP="0059739C">
      <w:pPr>
        <w:pStyle w:val="a3"/>
        <w:numPr>
          <w:ilvl w:val="0"/>
          <w:numId w:val="2"/>
        </w:numPr>
        <w:jc w:val="both"/>
        <w:rPr>
          <w:rFonts w:ascii="Simplified Arabic" w:hAnsi="Simplified Arabic" w:cs="Simplified Arabic"/>
          <w:b/>
          <w:bCs/>
          <w:sz w:val="28"/>
          <w:szCs w:val="28"/>
        </w:rPr>
      </w:pPr>
      <w:r w:rsidRPr="0082549C">
        <w:rPr>
          <w:rFonts w:ascii="Simplified Arabic" w:hAnsi="Simplified Arabic" w:cs="Simplified Arabic"/>
          <w:b/>
          <w:bCs/>
          <w:sz w:val="28"/>
          <w:szCs w:val="28"/>
          <w:rtl/>
        </w:rPr>
        <w:lastRenderedPageBreak/>
        <w:t>القسم العملي:</w:t>
      </w:r>
    </w:p>
    <w:p w:rsidR="005767C0" w:rsidRDefault="005767C0" w:rsidP="005767C0">
      <w:pPr>
        <w:pStyle w:val="a3"/>
        <w:jc w:val="both"/>
        <w:rPr>
          <w:rFonts w:ascii="Simplified Arabic" w:hAnsi="Simplified Arabic" w:cs="Simplified Arabic"/>
          <w:b/>
          <w:bCs/>
          <w:sz w:val="28"/>
          <w:szCs w:val="28"/>
        </w:rPr>
      </w:pPr>
      <w:r>
        <w:rPr>
          <w:rFonts w:ascii="Simplified Arabic" w:hAnsi="Simplified Arabic" w:cs="Simplified Arabic" w:hint="cs"/>
          <w:b/>
          <w:bCs/>
          <w:sz w:val="28"/>
          <w:szCs w:val="28"/>
          <w:rtl/>
        </w:rPr>
        <w:t>الصيغة الأولى:</w:t>
      </w:r>
    </w:p>
    <w:tbl>
      <w:tblPr>
        <w:bidiVisua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1510"/>
        <w:gridCol w:w="2737"/>
        <w:gridCol w:w="1430"/>
        <w:gridCol w:w="2483"/>
        <w:gridCol w:w="362"/>
      </w:tblGrid>
      <w:tr w:rsidR="0059739C" w:rsidRPr="0082549C" w:rsidTr="0059739C">
        <w:trPr>
          <w:cantSplit/>
        </w:trPr>
        <w:tc>
          <w:tcPr>
            <w:tcW w:w="886" w:type="pct"/>
            <w:vAlign w:val="center"/>
          </w:tcPr>
          <w:p w:rsidR="0059739C" w:rsidRPr="00660675" w:rsidRDefault="0059739C" w:rsidP="007A539E">
            <w:pPr>
              <w:pStyle w:val="4"/>
              <w:bidi w:val="0"/>
              <w:rPr>
                <w:rFonts w:ascii="Simplified Arabic" w:hAnsi="Simplified Arabic" w:cs="Simplified Arabic"/>
                <w:sz w:val="26"/>
                <w:szCs w:val="26"/>
                <w:rtl/>
              </w:rPr>
            </w:pPr>
            <w:r w:rsidRPr="00660675">
              <w:rPr>
                <w:rFonts w:ascii="Simplified Arabic" w:hAnsi="Simplified Arabic" w:cs="Simplified Arabic"/>
                <w:sz w:val="26"/>
                <w:szCs w:val="26"/>
                <w:rtl/>
              </w:rPr>
              <w:t>الدور</w:t>
            </w:r>
          </w:p>
        </w:tc>
        <w:tc>
          <w:tcPr>
            <w:tcW w:w="1606" w:type="pct"/>
            <w:vAlign w:val="center"/>
          </w:tcPr>
          <w:p w:rsidR="0059739C" w:rsidRPr="00660675" w:rsidRDefault="0059739C" w:rsidP="007A539E">
            <w:pPr>
              <w:bidi w:val="0"/>
              <w:jc w:val="center"/>
              <w:rPr>
                <w:rFonts w:ascii="Simplified Arabic" w:hAnsi="Simplified Arabic" w:cs="Simplified Arabic"/>
                <w:b/>
                <w:bCs/>
                <w:sz w:val="26"/>
                <w:szCs w:val="26"/>
                <w:rtl/>
              </w:rPr>
            </w:pPr>
            <w:r w:rsidRPr="00660675">
              <w:rPr>
                <w:rFonts w:ascii="Simplified Arabic" w:hAnsi="Simplified Arabic" w:cs="Simplified Arabic"/>
                <w:b/>
                <w:bCs/>
                <w:sz w:val="26"/>
                <w:szCs w:val="26"/>
              </w:rPr>
              <w:t>Function</w:t>
            </w:r>
          </w:p>
        </w:tc>
        <w:tc>
          <w:tcPr>
            <w:tcW w:w="839" w:type="pct"/>
            <w:vAlign w:val="center"/>
          </w:tcPr>
          <w:p w:rsidR="0059739C" w:rsidRPr="00660675" w:rsidRDefault="0059739C" w:rsidP="007A539E">
            <w:pPr>
              <w:pStyle w:val="4"/>
              <w:bidi w:val="0"/>
              <w:rPr>
                <w:rFonts w:ascii="Simplified Arabic" w:hAnsi="Simplified Arabic" w:cs="Simplified Arabic"/>
                <w:sz w:val="26"/>
                <w:szCs w:val="26"/>
                <w:rtl/>
              </w:rPr>
            </w:pPr>
            <w:r w:rsidRPr="00660675">
              <w:rPr>
                <w:rFonts w:ascii="Simplified Arabic" w:hAnsi="Simplified Arabic" w:cs="Simplified Arabic"/>
                <w:sz w:val="26"/>
                <w:szCs w:val="26"/>
              </w:rPr>
              <w:t>Quantity (g)</w:t>
            </w:r>
          </w:p>
        </w:tc>
        <w:tc>
          <w:tcPr>
            <w:tcW w:w="1457" w:type="pct"/>
            <w:vAlign w:val="center"/>
          </w:tcPr>
          <w:p w:rsidR="0059739C" w:rsidRPr="00660675" w:rsidRDefault="0059739C" w:rsidP="007A539E">
            <w:pPr>
              <w:pStyle w:val="7"/>
              <w:bidi w:val="0"/>
              <w:jc w:val="center"/>
              <w:rPr>
                <w:rFonts w:ascii="Simplified Arabic" w:hAnsi="Simplified Arabic" w:cs="Simplified Arabic"/>
                <w:b/>
                <w:bCs/>
                <w:i w:val="0"/>
                <w:iCs w:val="0"/>
                <w:color w:val="auto"/>
                <w:sz w:val="26"/>
                <w:szCs w:val="26"/>
                <w:lang w:val="fr-CA"/>
              </w:rPr>
            </w:pPr>
            <w:r w:rsidRPr="00660675">
              <w:rPr>
                <w:rFonts w:ascii="Simplified Arabic" w:hAnsi="Simplified Arabic" w:cs="Simplified Arabic"/>
                <w:b/>
                <w:bCs/>
                <w:i w:val="0"/>
                <w:iCs w:val="0"/>
                <w:color w:val="auto"/>
                <w:sz w:val="26"/>
                <w:szCs w:val="26"/>
                <w:lang w:val="fr-CA"/>
              </w:rPr>
              <w:t>Ingredient</w:t>
            </w:r>
          </w:p>
        </w:tc>
        <w:tc>
          <w:tcPr>
            <w:tcW w:w="212" w:type="pct"/>
            <w:vAlign w:val="center"/>
          </w:tcPr>
          <w:p w:rsidR="0059739C" w:rsidRPr="0082549C" w:rsidRDefault="0059739C" w:rsidP="007A539E">
            <w:pPr>
              <w:pStyle w:val="4"/>
              <w:bidi w:val="0"/>
              <w:rPr>
                <w:rFonts w:ascii="Simplified Arabic" w:hAnsi="Simplified Arabic" w:cs="Simplified Arabic"/>
                <w:sz w:val="26"/>
                <w:szCs w:val="26"/>
                <w:rtl/>
              </w:rPr>
            </w:pPr>
          </w:p>
        </w:tc>
      </w:tr>
      <w:tr w:rsidR="0059739C" w:rsidRPr="0082549C" w:rsidTr="0059739C">
        <w:trPr>
          <w:cantSplit/>
        </w:trPr>
        <w:tc>
          <w:tcPr>
            <w:tcW w:w="886" w:type="pct"/>
            <w:vAlign w:val="center"/>
          </w:tcPr>
          <w:p w:rsidR="0059739C" w:rsidRPr="0082549C" w:rsidRDefault="0059739C" w:rsidP="007A539E">
            <w:pPr>
              <w:bidi w:val="0"/>
              <w:jc w:val="center"/>
              <w:rPr>
                <w:rFonts w:ascii="Simplified Arabic" w:hAnsi="Simplified Arabic" w:cs="Simplified Arabic"/>
                <w:sz w:val="26"/>
                <w:szCs w:val="26"/>
                <w:rtl/>
                <w:lang w:val="en-GB"/>
              </w:rPr>
            </w:pPr>
            <w:r w:rsidRPr="0082549C">
              <w:rPr>
                <w:rFonts w:ascii="Simplified Arabic" w:hAnsi="Simplified Arabic" w:cs="Simplified Arabic"/>
                <w:sz w:val="26"/>
                <w:szCs w:val="26"/>
                <w:rtl/>
                <w:lang w:val="en-GB"/>
              </w:rPr>
              <w:t>مادة فعالة</w:t>
            </w:r>
          </w:p>
        </w:tc>
        <w:tc>
          <w:tcPr>
            <w:tcW w:w="1606" w:type="pct"/>
            <w:vAlign w:val="center"/>
          </w:tcPr>
          <w:p w:rsidR="0059739C" w:rsidRPr="00B75DF4" w:rsidRDefault="0059739C" w:rsidP="007A539E">
            <w:pPr>
              <w:bidi w:val="0"/>
              <w:jc w:val="center"/>
              <w:rPr>
                <w:rFonts w:ascii="Simplified Arabic" w:hAnsi="Simplified Arabic" w:cs="Simplified Arabic"/>
                <w:sz w:val="26"/>
                <w:szCs w:val="26"/>
                <w:rtl/>
              </w:rPr>
            </w:pPr>
            <w:r w:rsidRPr="00B75DF4">
              <w:rPr>
                <w:rFonts w:ascii="Simplified Arabic" w:hAnsi="Simplified Arabic" w:cs="Simplified Arabic"/>
                <w:sz w:val="26"/>
                <w:szCs w:val="26"/>
              </w:rPr>
              <w:t>API</w:t>
            </w:r>
          </w:p>
        </w:tc>
        <w:tc>
          <w:tcPr>
            <w:tcW w:w="839" w:type="pct"/>
            <w:vAlign w:val="center"/>
          </w:tcPr>
          <w:p w:rsidR="0059739C" w:rsidRPr="0082549C" w:rsidRDefault="0059739C" w:rsidP="007A539E">
            <w:pPr>
              <w:bidi w:val="0"/>
              <w:jc w:val="center"/>
              <w:rPr>
                <w:rFonts w:ascii="Simplified Arabic" w:hAnsi="Simplified Arabic" w:cs="Simplified Arabic"/>
                <w:sz w:val="26"/>
                <w:szCs w:val="26"/>
              </w:rPr>
            </w:pPr>
            <w:r>
              <w:rPr>
                <w:rFonts w:ascii="Simplified Arabic" w:hAnsi="Simplified Arabic" w:cs="Simplified Arabic"/>
                <w:sz w:val="26"/>
                <w:szCs w:val="26"/>
              </w:rPr>
              <w:t>1.75</w:t>
            </w:r>
          </w:p>
        </w:tc>
        <w:tc>
          <w:tcPr>
            <w:tcW w:w="1457"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sidRPr="0082549C">
              <w:rPr>
                <w:rFonts w:ascii="Simplified Arabic" w:hAnsi="Simplified Arabic" w:cs="Simplified Arabic"/>
                <w:sz w:val="26"/>
                <w:szCs w:val="26"/>
                <w:rtl/>
                <w:lang w:bidi="ar-SY"/>
              </w:rPr>
              <w:t>جنتامايسين سلفات</w:t>
            </w:r>
          </w:p>
        </w:tc>
        <w:tc>
          <w:tcPr>
            <w:tcW w:w="212" w:type="pct"/>
            <w:vAlign w:val="center"/>
          </w:tcPr>
          <w:p w:rsidR="0059739C" w:rsidRPr="0082549C" w:rsidRDefault="0059739C" w:rsidP="007A539E">
            <w:pPr>
              <w:bidi w:val="0"/>
              <w:jc w:val="center"/>
              <w:rPr>
                <w:rFonts w:ascii="Simplified Arabic" w:hAnsi="Simplified Arabic" w:cs="Simplified Arabic"/>
                <w:b/>
                <w:bCs/>
                <w:sz w:val="26"/>
                <w:szCs w:val="26"/>
                <w:rtl/>
              </w:rPr>
            </w:pPr>
            <w:r w:rsidRPr="0082549C">
              <w:rPr>
                <w:rFonts w:ascii="Simplified Arabic" w:hAnsi="Simplified Arabic" w:cs="Simplified Arabic"/>
                <w:b/>
                <w:bCs/>
                <w:sz w:val="26"/>
                <w:szCs w:val="26"/>
                <w:rtl/>
              </w:rPr>
              <w:t>1</w:t>
            </w:r>
          </w:p>
        </w:tc>
      </w:tr>
      <w:tr w:rsidR="0059739C" w:rsidRPr="0082549C" w:rsidTr="0059739C">
        <w:trPr>
          <w:cantSplit/>
        </w:trPr>
        <w:tc>
          <w:tcPr>
            <w:tcW w:w="886"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sidRPr="0082549C">
              <w:rPr>
                <w:rFonts w:ascii="Simplified Arabic" w:hAnsi="Simplified Arabic" w:cs="Simplified Arabic"/>
                <w:sz w:val="26"/>
                <w:szCs w:val="26"/>
                <w:rtl/>
                <w:lang w:bidi="ar-SY"/>
              </w:rPr>
              <w:t>عاملٌ مستحلب</w:t>
            </w:r>
          </w:p>
          <w:p w:rsidR="0059739C" w:rsidRPr="0082549C" w:rsidRDefault="0059739C" w:rsidP="007A539E">
            <w:pPr>
              <w:bidi w:val="0"/>
              <w:jc w:val="center"/>
              <w:rPr>
                <w:rFonts w:ascii="Simplified Arabic" w:hAnsi="Simplified Arabic" w:cs="Simplified Arabic"/>
                <w:sz w:val="26"/>
                <w:szCs w:val="26"/>
                <w:rtl/>
                <w:lang w:bidi="ar-SY"/>
              </w:rPr>
            </w:pPr>
            <w:r w:rsidRPr="0082549C">
              <w:rPr>
                <w:rFonts w:ascii="Simplified Arabic" w:hAnsi="Simplified Arabic" w:cs="Simplified Arabic"/>
                <w:sz w:val="26"/>
                <w:szCs w:val="26"/>
                <w:rtl/>
                <w:lang w:bidi="ar-SY"/>
              </w:rPr>
              <w:t>عاملٌ رافعٌ للزوجة</w:t>
            </w:r>
          </w:p>
        </w:tc>
        <w:tc>
          <w:tcPr>
            <w:tcW w:w="1606" w:type="pct"/>
            <w:vAlign w:val="center"/>
          </w:tcPr>
          <w:p w:rsidR="0059739C" w:rsidRPr="00B75DF4" w:rsidRDefault="0059739C" w:rsidP="007A539E">
            <w:pPr>
              <w:bidi w:val="0"/>
              <w:jc w:val="center"/>
              <w:rPr>
                <w:rFonts w:ascii="Simplified Arabic" w:hAnsi="Simplified Arabic" w:cs="Simplified Arabic"/>
                <w:sz w:val="26"/>
                <w:szCs w:val="26"/>
                <w:lang w:bidi="ar-SY"/>
              </w:rPr>
            </w:pPr>
            <w:r w:rsidRPr="00B75DF4">
              <w:rPr>
                <w:rFonts w:ascii="Simplified Arabic" w:hAnsi="Simplified Arabic" w:cs="Simplified Arabic"/>
                <w:sz w:val="26"/>
                <w:szCs w:val="26"/>
                <w:lang w:bidi="ar-SY"/>
              </w:rPr>
              <w:t>emulsifying agent</w:t>
            </w:r>
          </w:p>
          <w:p w:rsidR="0059739C" w:rsidRPr="00B75DF4" w:rsidRDefault="0059739C" w:rsidP="007A539E">
            <w:pPr>
              <w:bidi w:val="0"/>
              <w:jc w:val="center"/>
              <w:rPr>
                <w:rFonts w:ascii="Simplified Arabic" w:hAnsi="Simplified Arabic" w:cs="Simplified Arabic"/>
                <w:sz w:val="26"/>
                <w:szCs w:val="26"/>
                <w:rtl/>
              </w:rPr>
            </w:pPr>
            <w:r w:rsidRPr="00B75DF4">
              <w:rPr>
                <w:rFonts w:ascii="Simplified Arabic" w:hAnsi="Simplified Arabic" w:cs="Simplified Arabic"/>
                <w:sz w:val="26"/>
                <w:szCs w:val="26"/>
                <w:lang w:bidi="ar-SY"/>
              </w:rPr>
              <w:t>viscosity-increasing agent</w:t>
            </w:r>
          </w:p>
        </w:tc>
        <w:tc>
          <w:tcPr>
            <w:tcW w:w="839"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18</w:t>
            </w:r>
          </w:p>
        </w:tc>
        <w:tc>
          <w:tcPr>
            <w:tcW w:w="1457"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Cetomacrogol 1000</w:t>
            </w:r>
          </w:p>
        </w:tc>
        <w:tc>
          <w:tcPr>
            <w:tcW w:w="212" w:type="pct"/>
            <w:vAlign w:val="center"/>
          </w:tcPr>
          <w:p w:rsidR="0059739C" w:rsidRPr="0082549C" w:rsidRDefault="0059739C" w:rsidP="007A539E">
            <w:pPr>
              <w:bidi w:val="0"/>
              <w:jc w:val="center"/>
              <w:rPr>
                <w:rFonts w:ascii="Simplified Arabic" w:hAnsi="Simplified Arabic" w:cs="Simplified Arabic"/>
                <w:b/>
                <w:bCs/>
                <w:sz w:val="26"/>
                <w:szCs w:val="26"/>
                <w:rtl/>
              </w:rPr>
            </w:pPr>
            <w:r w:rsidRPr="0082549C">
              <w:rPr>
                <w:rFonts w:ascii="Simplified Arabic" w:hAnsi="Simplified Arabic" w:cs="Simplified Arabic"/>
                <w:b/>
                <w:bCs/>
                <w:sz w:val="26"/>
                <w:szCs w:val="26"/>
                <w:rtl/>
              </w:rPr>
              <w:t>2</w:t>
            </w:r>
          </w:p>
        </w:tc>
      </w:tr>
      <w:tr w:rsidR="0059739C" w:rsidRPr="0082549C" w:rsidTr="0059739C">
        <w:trPr>
          <w:cantSplit/>
        </w:trPr>
        <w:tc>
          <w:tcPr>
            <w:tcW w:w="886"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sidRPr="0082549C">
              <w:rPr>
                <w:rFonts w:ascii="Simplified Arabic" w:hAnsi="Simplified Arabic" w:cs="Simplified Arabic"/>
                <w:sz w:val="26"/>
                <w:szCs w:val="26"/>
                <w:rtl/>
                <w:lang w:bidi="ar-SY"/>
              </w:rPr>
              <w:t>عاملٌ مستحلب</w:t>
            </w:r>
          </w:p>
          <w:p w:rsidR="0059739C" w:rsidRPr="0082549C" w:rsidRDefault="0059739C" w:rsidP="007A539E">
            <w:pPr>
              <w:bidi w:val="0"/>
              <w:jc w:val="center"/>
              <w:rPr>
                <w:rFonts w:ascii="Simplified Arabic" w:hAnsi="Simplified Arabic" w:cs="Simplified Arabic"/>
                <w:sz w:val="26"/>
                <w:szCs w:val="26"/>
                <w:rtl/>
                <w:lang w:bidi="ar-SY"/>
              </w:rPr>
            </w:pPr>
            <w:bookmarkStart w:id="0" w:name="_GoBack"/>
            <w:r w:rsidRPr="0082549C">
              <w:rPr>
                <w:rFonts w:ascii="Simplified Arabic" w:hAnsi="Simplified Arabic" w:cs="Simplified Arabic"/>
                <w:sz w:val="26"/>
                <w:szCs w:val="26"/>
                <w:rtl/>
                <w:lang w:bidi="ar-SY"/>
              </w:rPr>
              <w:t>معزز نفوذية</w:t>
            </w:r>
            <w:bookmarkEnd w:id="0"/>
          </w:p>
        </w:tc>
        <w:tc>
          <w:tcPr>
            <w:tcW w:w="1606" w:type="pct"/>
            <w:vAlign w:val="center"/>
          </w:tcPr>
          <w:p w:rsidR="0059739C" w:rsidRPr="00B75DF4" w:rsidRDefault="0059739C" w:rsidP="007A539E">
            <w:pPr>
              <w:bidi w:val="0"/>
              <w:jc w:val="center"/>
              <w:rPr>
                <w:rFonts w:ascii="Simplified Arabic" w:hAnsi="Simplified Arabic" w:cs="Simplified Arabic"/>
                <w:sz w:val="26"/>
                <w:szCs w:val="26"/>
                <w:lang w:bidi="ar-SY"/>
              </w:rPr>
            </w:pPr>
            <w:r w:rsidRPr="00B75DF4">
              <w:rPr>
                <w:rFonts w:ascii="Simplified Arabic" w:hAnsi="Simplified Arabic" w:cs="Simplified Arabic"/>
                <w:sz w:val="26"/>
                <w:szCs w:val="26"/>
                <w:lang w:bidi="ar-SY"/>
              </w:rPr>
              <w:t>emulsifying agent</w:t>
            </w:r>
          </w:p>
          <w:p w:rsidR="0059739C" w:rsidRPr="00B75DF4" w:rsidRDefault="0059739C" w:rsidP="007A539E">
            <w:pPr>
              <w:bidi w:val="0"/>
              <w:jc w:val="center"/>
              <w:rPr>
                <w:rFonts w:ascii="Simplified Arabic" w:hAnsi="Simplified Arabic" w:cs="Simplified Arabic"/>
                <w:sz w:val="26"/>
                <w:szCs w:val="26"/>
                <w:rtl/>
              </w:rPr>
            </w:pPr>
            <w:r w:rsidRPr="00B75DF4">
              <w:rPr>
                <w:rFonts w:ascii="Simplified Arabic" w:hAnsi="Simplified Arabic" w:cs="Simplified Arabic"/>
                <w:sz w:val="26"/>
                <w:szCs w:val="26"/>
                <w:lang w:bidi="ar-SY"/>
              </w:rPr>
              <w:t>Penetration enhancer</w:t>
            </w:r>
          </w:p>
        </w:tc>
        <w:tc>
          <w:tcPr>
            <w:tcW w:w="839" w:type="pct"/>
            <w:vAlign w:val="center"/>
          </w:tcPr>
          <w:p w:rsidR="0059739C" w:rsidRPr="0082549C" w:rsidRDefault="0059739C" w:rsidP="006A05DA">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7</w:t>
            </w:r>
            <w:r w:rsidR="006A05DA">
              <w:rPr>
                <w:rFonts w:ascii="Simplified Arabic" w:hAnsi="Simplified Arabic" w:cs="Simplified Arabic"/>
                <w:sz w:val="26"/>
                <w:szCs w:val="26"/>
                <w:lang w:bidi="ar-SY"/>
              </w:rPr>
              <w:t>2</w:t>
            </w:r>
          </w:p>
        </w:tc>
        <w:tc>
          <w:tcPr>
            <w:tcW w:w="1457"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Cetosteary alcohol</w:t>
            </w:r>
          </w:p>
        </w:tc>
        <w:tc>
          <w:tcPr>
            <w:tcW w:w="212" w:type="pct"/>
            <w:vAlign w:val="center"/>
          </w:tcPr>
          <w:p w:rsidR="0059739C" w:rsidRPr="0082549C" w:rsidRDefault="0059739C" w:rsidP="007A539E">
            <w:pPr>
              <w:bidi w:val="0"/>
              <w:jc w:val="center"/>
              <w:rPr>
                <w:rFonts w:ascii="Simplified Arabic" w:hAnsi="Simplified Arabic" w:cs="Simplified Arabic"/>
                <w:b/>
                <w:bCs/>
                <w:sz w:val="26"/>
                <w:szCs w:val="26"/>
                <w:rtl/>
              </w:rPr>
            </w:pPr>
            <w:r w:rsidRPr="0082549C">
              <w:rPr>
                <w:rFonts w:ascii="Simplified Arabic" w:hAnsi="Simplified Arabic" w:cs="Simplified Arabic"/>
                <w:b/>
                <w:bCs/>
                <w:sz w:val="26"/>
                <w:szCs w:val="26"/>
                <w:rtl/>
              </w:rPr>
              <w:t>3</w:t>
            </w:r>
          </w:p>
        </w:tc>
      </w:tr>
      <w:tr w:rsidR="0059739C" w:rsidRPr="0082549C" w:rsidTr="0059739C">
        <w:trPr>
          <w:cantSplit/>
        </w:trPr>
        <w:tc>
          <w:tcPr>
            <w:tcW w:w="886"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sidRPr="0082549C">
              <w:rPr>
                <w:rFonts w:ascii="Simplified Arabic" w:hAnsi="Simplified Arabic" w:cs="Simplified Arabic"/>
                <w:sz w:val="26"/>
                <w:szCs w:val="26"/>
                <w:rtl/>
                <w:lang w:bidi="ar-SY"/>
              </w:rPr>
              <w:t>طور دسم</w:t>
            </w:r>
          </w:p>
        </w:tc>
        <w:tc>
          <w:tcPr>
            <w:tcW w:w="1606" w:type="pct"/>
            <w:vAlign w:val="center"/>
          </w:tcPr>
          <w:p w:rsidR="0059739C" w:rsidRPr="00B75DF4" w:rsidRDefault="0059739C" w:rsidP="007A539E">
            <w:pPr>
              <w:bidi w:val="0"/>
              <w:jc w:val="center"/>
              <w:rPr>
                <w:rFonts w:ascii="Simplified Arabic" w:hAnsi="Simplified Arabic" w:cs="Simplified Arabic"/>
                <w:sz w:val="26"/>
                <w:szCs w:val="26"/>
                <w:rtl/>
              </w:rPr>
            </w:pPr>
            <w:r w:rsidRPr="00B75DF4">
              <w:rPr>
                <w:rFonts w:ascii="Simplified Arabic" w:hAnsi="Simplified Arabic" w:cs="Simplified Arabic"/>
                <w:sz w:val="26"/>
                <w:szCs w:val="26"/>
              </w:rPr>
              <w:t>Oily phase</w:t>
            </w:r>
          </w:p>
        </w:tc>
        <w:tc>
          <w:tcPr>
            <w:tcW w:w="839"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61</w:t>
            </w:r>
          </w:p>
        </w:tc>
        <w:tc>
          <w:tcPr>
            <w:tcW w:w="1457"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Parafin oil</w:t>
            </w:r>
          </w:p>
        </w:tc>
        <w:tc>
          <w:tcPr>
            <w:tcW w:w="212" w:type="pct"/>
            <w:vAlign w:val="center"/>
          </w:tcPr>
          <w:p w:rsidR="0059739C" w:rsidRPr="0082549C" w:rsidRDefault="0059739C" w:rsidP="007A539E">
            <w:pPr>
              <w:bidi w:val="0"/>
              <w:jc w:val="center"/>
              <w:rPr>
                <w:rFonts w:ascii="Simplified Arabic" w:hAnsi="Simplified Arabic" w:cs="Simplified Arabic"/>
                <w:b/>
                <w:bCs/>
                <w:sz w:val="26"/>
                <w:szCs w:val="26"/>
                <w:rtl/>
              </w:rPr>
            </w:pPr>
            <w:r w:rsidRPr="0082549C">
              <w:rPr>
                <w:rFonts w:ascii="Simplified Arabic" w:hAnsi="Simplified Arabic" w:cs="Simplified Arabic"/>
                <w:b/>
                <w:bCs/>
                <w:sz w:val="26"/>
                <w:szCs w:val="26"/>
                <w:rtl/>
              </w:rPr>
              <w:t>4</w:t>
            </w:r>
          </w:p>
        </w:tc>
      </w:tr>
      <w:tr w:rsidR="0059739C" w:rsidRPr="0082549C" w:rsidTr="0059739C">
        <w:trPr>
          <w:cantSplit/>
        </w:trPr>
        <w:tc>
          <w:tcPr>
            <w:tcW w:w="886"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sidRPr="0082549C">
              <w:rPr>
                <w:rFonts w:ascii="Simplified Arabic" w:hAnsi="Simplified Arabic" w:cs="Simplified Arabic"/>
                <w:sz w:val="26"/>
                <w:szCs w:val="26"/>
                <w:rtl/>
                <w:lang w:bidi="ar-SY"/>
              </w:rPr>
              <w:t>طور دسم</w:t>
            </w:r>
          </w:p>
        </w:tc>
        <w:tc>
          <w:tcPr>
            <w:tcW w:w="1606" w:type="pct"/>
            <w:vAlign w:val="center"/>
          </w:tcPr>
          <w:p w:rsidR="0059739C" w:rsidRPr="00B75DF4" w:rsidRDefault="0059739C" w:rsidP="007A539E">
            <w:pPr>
              <w:bidi w:val="0"/>
              <w:jc w:val="center"/>
              <w:rPr>
                <w:rFonts w:ascii="Simplified Arabic" w:hAnsi="Simplified Arabic" w:cs="Simplified Arabic"/>
                <w:sz w:val="26"/>
                <w:szCs w:val="26"/>
                <w:rtl/>
              </w:rPr>
            </w:pPr>
            <w:r w:rsidRPr="00B75DF4">
              <w:rPr>
                <w:rFonts w:ascii="Simplified Arabic" w:hAnsi="Simplified Arabic" w:cs="Simplified Arabic"/>
                <w:sz w:val="26"/>
                <w:szCs w:val="26"/>
              </w:rPr>
              <w:t>Oily phase</w:t>
            </w:r>
          </w:p>
        </w:tc>
        <w:tc>
          <w:tcPr>
            <w:tcW w:w="839"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175</w:t>
            </w:r>
          </w:p>
        </w:tc>
        <w:tc>
          <w:tcPr>
            <w:tcW w:w="1457"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Petrolatum</w:t>
            </w:r>
          </w:p>
        </w:tc>
        <w:tc>
          <w:tcPr>
            <w:tcW w:w="212" w:type="pct"/>
            <w:vAlign w:val="center"/>
          </w:tcPr>
          <w:p w:rsidR="0059739C" w:rsidRPr="0082549C" w:rsidRDefault="0059739C" w:rsidP="007A539E">
            <w:pPr>
              <w:bidi w:val="0"/>
              <w:jc w:val="center"/>
              <w:rPr>
                <w:rFonts w:ascii="Simplified Arabic" w:hAnsi="Simplified Arabic" w:cs="Simplified Arabic"/>
                <w:b/>
                <w:bCs/>
                <w:sz w:val="26"/>
                <w:szCs w:val="26"/>
                <w:rtl/>
              </w:rPr>
            </w:pPr>
            <w:r w:rsidRPr="0082549C">
              <w:rPr>
                <w:rFonts w:ascii="Simplified Arabic" w:hAnsi="Simplified Arabic" w:cs="Simplified Arabic"/>
                <w:b/>
                <w:bCs/>
                <w:sz w:val="26"/>
                <w:szCs w:val="26"/>
                <w:rtl/>
              </w:rPr>
              <w:t>5</w:t>
            </w:r>
          </w:p>
        </w:tc>
      </w:tr>
      <w:tr w:rsidR="0059739C" w:rsidRPr="0082549C" w:rsidTr="0059739C">
        <w:trPr>
          <w:cantSplit/>
        </w:trPr>
        <w:tc>
          <w:tcPr>
            <w:tcW w:w="886"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sidRPr="0082549C">
              <w:rPr>
                <w:rFonts w:ascii="Simplified Arabic" w:hAnsi="Simplified Arabic" w:cs="Simplified Arabic"/>
                <w:sz w:val="26"/>
                <w:szCs w:val="26"/>
                <w:rtl/>
                <w:lang w:bidi="ar-SY"/>
              </w:rPr>
              <w:t>مادة حافظة</w:t>
            </w:r>
          </w:p>
        </w:tc>
        <w:tc>
          <w:tcPr>
            <w:tcW w:w="1606" w:type="pct"/>
            <w:vAlign w:val="center"/>
          </w:tcPr>
          <w:p w:rsidR="0059739C" w:rsidRPr="00B75DF4" w:rsidRDefault="0059739C" w:rsidP="007A539E">
            <w:pPr>
              <w:bidi w:val="0"/>
              <w:jc w:val="center"/>
              <w:rPr>
                <w:rFonts w:ascii="Simplified Arabic" w:hAnsi="Simplified Arabic" w:cs="Simplified Arabic"/>
                <w:sz w:val="26"/>
                <w:szCs w:val="26"/>
                <w:rtl/>
              </w:rPr>
            </w:pPr>
            <w:r w:rsidRPr="00B75DF4">
              <w:rPr>
                <w:rFonts w:ascii="Simplified Arabic" w:hAnsi="Simplified Arabic" w:cs="Simplified Arabic"/>
                <w:sz w:val="26"/>
                <w:szCs w:val="26"/>
              </w:rPr>
              <w:t>Preservative</w:t>
            </w:r>
          </w:p>
        </w:tc>
        <w:tc>
          <w:tcPr>
            <w:tcW w:w="839"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0.25</w:t>
            </w:r>
          </w:p>
        </w:tc>
        <w:tc>
          <w:tcPr>
            <w:tcW w:w="1457" w:type="pct"/>
            <w:vAlign w:val="center"/>
          </w:tcPr>
          <w:p w:rsidR="0059739C" w:rsidRPr="0082549C" w:rsidRDefault="0059739C" w:rsidP="007A539E">
            <w:pPr>
              <w:bidi w:val="0"/>
              <w:jc w:val="center"/>
              <w:rPr>
                <w:rFonts w:ascii="Simplified Arabic" w:hAnsi="Simplified Arabic" w:cs="Simplified Arabic"/>
                <w:sz w:val="26"/>
                <w:szCs w:val="26"/>
                <w:lang w:bidi="ar-SY"/>
              </w:rPr>
            </w:pPr>
            <w:r>
              <w:rPr>
                <w:rFonts w:ascii="Simplified Arabic" w:hAnsi="Simplified Arabic" w:cs="Simplified Arabic"/>
                <w:sz w:val="26"/>
                <w:szCs w:val="26"/>
                <w:lang w:bidi="ar-SY"/>
              </w:rPr>
              <w:t>Sodium Methy Paraben</w:t>
            </w:r>
          </w:p>
        </w:tc>
        <w:tc>
          <w:tcPr>
            <w:tcW w:w="212" w:type="pct"/>
            <w:vAlign w:val="center"/>
          </w:tcPr>
          <w:p w:rsidR="0059739C" w:rsidRPr="0082549C" w:rsidRDefault="0059739C" w:rsidP="007A539E">
            <w:pPr>
              <w:bidi w:val="0"/>
              <w:jc w:val="center"/>
              <w:rPr>
                <w:rFonts w:ascii="Simplified Arabic" w:hAnsi="Simplified Arabic" w:cs="Simplified Arabic"/>
                <w:b/>
                <w:bCs/>
                <w:sz w:val="26"/>
                <w:szCs w:val="26"/>
                <w:rtl/>
              </w:rPr>
            </w:pPr>
            <w:r w:rsidRPr="0082549C">
              <w:rPr>
                <w:rFonts w:ascii="Simplified Arabic" w:hAnsi="Simplified Arabic" w:cs="Simplified Arabic"/>
                <w:b/>
                <w:bCs/>
                <w:sz w:val="26"/>
                <w:szCs w:val="26"/>
                <w:rtl/>
              </w:rPr>
              <w:t>6</w:t>
            </w:r>
          </w:p>
        </w:tc>
      </w:tr>
      <w:tr w:rsidR="0059739C" w:rsidRPr="0082549C" w:rsidTr="0059739C">
        <w:trPr>
          <w:cantSplit/>
        </w:trPr>
        <w:tc>
          <w:tcPr>
            <w:tcW w:w="886"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hint="cs"/>
                <w:sz w:val="26"/>
                <w:szCs w:val="26"/>
                <w:rtl/>
                <w:lang w:bidi="ar-SY"/>
              </w:rPr>
              <w:t>مرطب</w:t>
            </w:r>
          </w:p>
        </w:tc>
        <w:tc>
          <w:tcPr>
            <w:tcW w:w="1606" w:type="pct"/>
            <w:vAlign w:val="center"/>
          </w:tcPr>
          <w:p w:rsidR="0059739C" w:rsidRPr="00B75DF4" w:rsidRDefault="0059739C" w:rsidP="007A539E">
            <w:pPr>
              <w:bidi w:val="0"/>
              <w:jc w:val="center"/>
              <w:rPr>
                <w:rFonts w:ascii="Simplified Arabic" w:hAnsi="Simplified Arabic" w:cs="Simplified Arabic"/>
                <w:sz w:val="26"/>
                <w:szCs w:val="26"/>
                <w:rtl/>
              </w:rPr>
            </w:pPr>
            <w:r w:rsidRPr="00B75DF4">
              <w:rPr>
                <w:rFonts w:ascii="Simplified Arabic" w:hAnsi="Simplified Arabic" w:cs="Simplified Arabic"/>
                <w:sz w:val="26"/>
                <w:szCs w:val="26"/>
              </w:rPr>
              <w:t>Humectant</w:t>
            </w:r>
          </w:p>
        </w:tc>
        <w:tc>
          <w:tcPr>
            <w:tcW w:w="839"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20</w:t>
            </w:r>
          </w:p>
        </w:tc>
        <w:tc>
          <w:tcPr>
            <w:tcW w:w="1457"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Glycerin</w:t>
            </w:r>
          </w:p>
        </w:tc>
        <w:tc>
          <w:tcPr>
            <w:tcW w:w="212" w:type="pct"/>
            <w:vAlign w:val="center"/>
          </w:tcPr>
          <w:p w:rsidR="0059739C" w:rsidRPr="0082549C" w:rsidRDefault="0059739C" w:rsidP="007A539E">
            <w:pPr>
              <w:bidi w:val="0"/>
              <w:jc w:val="center"/>
              <w:rPr>
                <w:rFonts w:ascii="Simplified Arabic" w:hAnsi="Simplified Arabic" w:cs="Simplified Arabic"/>
                <w:b/>
                <w:bCs/>
                <w:sz w:val="26"/>
                <w:szCs w:val="26"/>
                <w:rtl/>
              </w:rPr>
            </w:pPr>
            <w:r w:rsidRPr="0082549C">
              <w:rPr>
                <w:rFonts w:ascii="Simplified Arabic" w:hAnsi="Simplified Arabic" w:cs="Simplified Arabic"/>
                <w:b/>
                <w:bCs/>
                <w:sz w:val="26"/>
                <w:szCs w:val="26"/>
                <w:rtl/>
              </w:rPr>
              <w:t>7</w:t>
            </w:r>
          </w:p>
        </w:tc>
      </w:tr>
      <w:tr w:rsidR="00806C0A" w:rsidRPr="0082549C" w:rsidTr="0059739C">
        <w:trPr>
          <w:cantSplit/>
        </w:trPr>
        <w:tc>
          <w:tcPr>
            <w:tcW w:w="886" w:type="pct"/>
            <w:vAlign w:val="center"/>
          </w:tcPr>
          <w:p w:rsidR="00806C0A" w:rsidRDefault="00806C0A" w:rsidP="007A539E">
            <w:pPr>
              <w:bidi w:val="0"/>
              <w:jc w:val="center"/>
              <w:rPr>
                <w:rFonts w:ascii="Simplified Arabic" w:hAnsi="Simplified Arabic" w:cs="Simplified Arabic"/>
                <w:sz w:val="26"/>
                <w:szCs w:val="26"/>
                <w:rtl/>
                <w:lang w:bidi="ar-SY"/>
              </w:rPr>
            </w:pPr>
            <w:r>
              <w:rPr>
                <w:rFonts w:ascii="Simplified Arabic" w:hAnsi="Simplified Arabic" w:cs="Simplified Arabic" w:hint="cs"/>
                <w:sz w:val="26"/>
                <w:szCs w:val="26"/>
                <w:rtl/>
                <w:lang w:bidi="ar-SY"/>
              </w:rPr>
              <w:t>مضاد أكسدة</w:t>
            </w:r>
          </w:p>
        </w:tc>
        <w:tc>
          <w:tcPr>
            <w:tcW w:w="1606" w:type="pct"/>
            <w:vAlign w:val="center"/>
          </w:tcPr>
          <w:p w:rsidR="00806C0A" w:rsidRPr="00B75DF4" w:rsidRDefault="00806C0A" w:rsidP="007A539E">
            <w:pPr>
              <w:bidi w:val="0"/>
              <w:jc w:val="center"/>
              <w:rPr>
                <w:rFonts w:ascii="Simplified Arabic" w:hAnsi="Simplified Arabic" w:cs="Simplified Arabic"/>
                <w:sz w:val="26"/>
                <w:szCs w:val="26"/>
              </w:rPr>
            </w:pPr>
            <w:r>
              <w:rPr>
                <w:rFonts w:ascii="Simplified Arabic" w:hAnsi="Simplified Arabic" w:cs="Simplified Arabic"/>
                <w:sz w:val="26"/>
                <w:szCs w:val="26"/>
              </w:rPr>
              <w:t>antioxidant</w:t>
            </w:r>
          </w:p>
        </w:tc>
        <w:tc>
          <w:tcPr>
            <w:tcW w:w="839" w:type="pct"/>
            <w:vAlign w:val="center"/>
          </w:tcPr>
          <w:p w:rsidR="00806C0A" w:rsidRDefault="00806C0A" w:rsidP="007A539E">
            <w:pPr>
              <w:bidi w:val="0"/>
              <w:jc w:val="center"/>
              <w:rPr>
                <w:rFonts w:ascii="Simplified Arabic" w:hAnsi="Simplified Arabic" w:cs="Simplified Arabic"/>
                <w:sz w:val="26"/>
                <w:szCs w:val="26"/>
                <w:lang w:bidi="ar-SY"/>
              </w:rPr>
            </w:pPr>
            <w:r>
              <w:rPr>
                <w:rFonts w:ascii="Simplified Arabic" w:hAnsi="Simplified Arabic" w:cs="Simplified Arabic"/>
                <w:sz w:val="26"/>
                <w:szCs w:val="26"/>
                <w:lang w:bidi="ar-SY"/>
              </w:rPr>
              <w:t>1</w:t>
            </w:r>
          </w:p>
        </w:tc>
        <w:tc>
          <w:tcPr>
            <w:tcW w:w="1457" w:type="pct"/>
            <w:vAlign w:val="center"/>
          </w:tcPr>
          <w:p w:rsidR="00806C0A" w:rsidRDefault="00806C0A" w:rsidP="007A539E">
            <w:pPr>
              <w:bidi w:val="0"/>
              <w:jc w:val="center"/>
              <w:rPr>
                <w:rFonts w:ascii="Simplified Arabic" w:hAnsi="Simplified Arabic" w:cs="Simplified Arabic"/>
                <w:sz w:val="26"/>
                <w:szCs w:val="26"/>
                <w:lang w:bidi="ar-SY"/>
              </w:rPr>
            </w:pPr>
            <w:r>
              <w:rPr>
                <w:rFonts w:ascii="Simplified Arabic" w:hAnsi="Simplified Arabic" w:cs="Simplified Arabic"/>
                <w:sz w:val="26"/>
                <w:szCs w:val="26"/>
                <w:lang w:bidi="ar-SY"/>
              </w:rPr>
              <w:t>BHT</w:t>
            </w:r>
          </w:p>
        </w:tc>
        <w:tc>
          <w:tcPr>
            <w:tcW w:w="212" w:type="pct"/>
            <w:vAlign w:val="center"/>
          </w:tcPr>
          <w:p w:rsidR="00806C0A" w:rsidRPr="0082549C" w:rsidRDefault="00806C0A" w:rsidP="007A539E">
            <w:pPr>
              <w:bidi w:val="0"/>
              <w:jc w:val="center"/>
              <w:rPr>
                <w:rFonts w:ascii="Simplified Arabic" w:hAnsi="Simplified Arabic" w:cs="Simplified Arabic"/>
                <w:b/>
                <w:bCs/>
                <w:sz w:val="26"/>
                <w:szCs w:val="26"/>
                <w:rtl/>
                <w:lang w:bidi="ar-SY"/>
              </w:rPr>
            </w:pPr>
            <w:r>
              <w:rPr>
                <w:rFonts w:ascii="Simplified Arabic" w:hAnsi="Simplified Arabic" w:cs="Simplified Arabic" w:hint="cs"/>
                <w:b/>
                <w:bCs/>
                <w:sz w:val="26"/>
                <w:szCs w:val="26"/>
                <w:rtl/>
                <w:lang w:bidi="ar-SY"/>
              </w:rPr>
              <w:t>8</w:t>
            </w:r>
          </w:p>
        </w:tc>
      </w:tr>
      <w:tr w:rsidR="0059739C" w:rsidRPr="0082549C" w:rsidTr="0059739C">
        <w:trPr>
          <w:cantSplit/>
        </w:trPr>
        <w:tc>
          <w:tcPr>
            <w:tcW w:w="886"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sidRPr="0082549C">
              <w:rPr>
                <w:rFonts w:ascii="Simplified Arabic" w:hAnsi="Simplified Arabic" w:cs="Simplified Arabic"/>
                <w:sz w:val="26"/>
                <w:szCs w:val="26"/>
                <w:rtl/>
                <w:lang w:bidi="ar-SY"/>
              </w:rPr>
              <w:t>طور مائي</w:t>
            </w:r>
          </w:p>
        </w:tc>
        <w:tc>
          <w:tcPr>
            <w:tcW w:w="1606" w:type="pct"/>
            <w:vAlign w:val="center"/>
          </w:tcPr>
          <w:p w:rsidR="0059739C" w:rsidRPr="00B75DF4" w:rsidRDefault="0059739C" w:rsidP="007A539E">
            <w:pPr>
              <w:bidi w:val="0"/>
              <w:jc w:val="center"/>
              <w:rPr>
                <w:rFonts w:ascii="Simplified Arabic" w:hAnsi="Simplified Arabic" w:cs="Simplified Arabic"/>
                <w:sz w:val="26"/>
                <w:szCs w:val="26"/>
                <w:rtl/>
              </w:rPr>
            </w:pPr>
            <w:r w:rsidRPr="00B75DF4">
              <w:rPr>
                <w:rFonts w:ascii="Simplified Arabic" w:hAnsi="Simplified Arabic" w:cs="Simplified Arabic"/>
                <w:sz w:val="26"/>
                <w:szCs w:val="26"/>
              </w:rPr>
              <w:t>Water phase</w:t>
            </w:r>
          </w:p>
        </w:tc>
        <w:tc>
          <w:tcPr>
            <w:tcW w:w="839"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Pr>
                <w:rFonts w:ascii="Simplified Arabic" w:hAnsi="Simplified Arabic" w:cs="Simplified Arabic"/>
                <w:sz w:val="26"/>
                <w:szCs w:val="26"/>
                <w:lang w:bidi="ar-SY"/>
              </w:rPr>
              <w:t>665</w:t>
            </w:r>
          </w:p>
        </w:tc>
        <w:tc>
          <w:tcPr>
            <w:tcW w:w="1457" w:type="pct"/>
            <w:vAlign w:val="center"/>
          </w:tcPr>
          <w:p w:rsidR="0059739C" w:rsidRPr="0082549C" w:rsidRDefault="0059739C" w:rsidP="007A539E">
            <w:pPr>
              <w:bidi w:val="0"/>
              <w:jc w:val="center"/>
              <w:rPr>
                <w:rFonts w:ascii="Simplified Arabic" w:hAnsi="Simplified Arabic" w:cs="Simplified Arabic"/>
                <w:sz w:val="26"/>
                <w:szCs w:val="26"/>
                <w:rtl/>
                <w:lang w:bidi="ar-SY"/>
              </w:rPr>
            </w:pPr>
            <w:r w:rsidRPr="0082549C">
              <w:rPr>
                <w:rFonts w:ascii="Simplified Arabic" w:hAnsi="Simplified Arabic" w:cs="Simplified Arabic"/>
                <w:sz w:val="26"/>
                <w:szCs w:val="26"/>
                <w:rtl/>
                <w:lang w:bidi="ar-SY"/>
              </w:rPr>
              <w:t>ماء منزوع الشوارد ومعقم</w:t>
            </w:r>
          </w:p>
        </w:tc>
        <w:tc>
          <w:tcPr>
            <w:tcW w:w="212" w:type="pct"/>
            <w:vAlign w:val="center"/>
          </w:tcPr>
          <w:p w:rsidR="0059739C" w:rsidRPr="0082549C" w:rsidRDefault="00F46388" w:rsidP="007A539E">
            <w:pPr>
              <w:bidi w:val="0"/>
              <w:jc w:val="center"/>
              <w:rPr>
                <w:rFonts w:ascii="Simplified Arabic" w:hAnsi="Simplified Arabic" w:cs="Simplified Arabic"/>
                <w:b/>
                <w:bCs/>
                <w:sz w:val="26"/>
                <w:szCs w:val="26"/>
                <w:rtl/>
              </w:rPr>
            </w:pPr>
            <w:r>
              <w:rPr>
                <w:rFonts w:ascii="Simplified Arabic" w:hAnsi="Simplified Arabic" w:cs="Simplified Arabic" w:hint="cs"/>
                <w:b/>
                <w:bCs/>
                <w:sz w:val="26"/>
                <w:szCs w:val="26"/>
                <w:rtl/>
              </w:rPr>
              <w:t>9</w:t>
            </w:r>
          </w:p>
        </w:tc>
      </w:tr>
    </w:tbl>
    <w:p w:rsidR="0059739C" w:rsidRPr="0059739C" w:rsidRDefault="0059739C" w:rsidP="0059739C">
      <w:pPr>
        <w:pStyle w:val="1"/>
        <w:keepLines w:val="0"/>
        <w:numPr>
          <w:ilvl w:val="1"/>
          <w:numId w:val="2"/>
        </w:numPr>
        <w:spacing w:before="0"/>
        <w:ind w:left="1080" w:right="-766"/>
        <w:rPr>
          <w:rFonts w:ascii="Simplified Arabic" w:hAnsi="Simplified Arabic"/>
          <w:color w:val="auto"/>
          <w:sz w:val="27"/>
          <w:szCs w:val="27"/>
          <w:rtl/>
          <w:lang w:bidi="ar-SY"/>
        </w:rPr>
      </w:pPr>
      <w:r w:rsidRPr="0059739C">
        <w:rPr>
          <w:rFonts w:ascii="Simplified Arabic" w:hAnsi="Simplified Arabic"/>
          <w:color w:val="auto"/>
          <w:sz w:val="27"/>
          <w:szCs w:val="27"/>
          <w:rtl/>
        </w:rPr>
        <w:t>مراحل التحضير:</w:t>
      </w:r>
    </w:p>
    <w:p w:rsidR="0059739C" w:rsidRPr="00075DBD" w:rsidRDefault="0059739C" w:rsidP="009F614E">
      <w:pPr>
        <w:pStyle w:val="a3"/>
        <w:numPr>
          <w:ilvl w:val="0"/>
          <w:numId w:val="4"/>
        </w:numPr>
        <w:ind w:left="360" w:right="-142"/>
        <w:jc w:val="lowKashida"/>
        <w:rPr>
          <w:rFonts w:ascii="Simplified Arabic" w:hAnsi="Simplified Arabic" w:cs="Simplified Arabic"/>
          <w:sz w:val="27"/>
          <w:szCs w:val="27"/>
          <w:lang w:bidi="ar-SY"/>
        </w:rPr>
      </w:pPr>
      <w:r w:rsidRPr="00075DBD">
        <w:rPr>
          <w:rFonts w:ascii="Simplified Arabic" w:hAnsi="Simplified Arabic" w:cs="Simplified Arabic"/>
          <w:sz w:val="27"/>
          <w:szCs w:val="27"/>
          <w:rtl/>
          <w:lang w:bidi="ar-SY"/>
        </w:rPr>
        <w:t xml:space="preserve">نأخذ بيشرين </w:t>
      </w:r>
      <w:r w:rsidRPr="00075DBD">
        <w:rPr>
          <w:rFonts w:ascii="Simplified Arabic" w:hAnsi="Simplified Arabic" w:cs="Simplified Arabic" w:hint="cs"/>
          <w:sz w:val="27"/>
          <w:szCs w:val="27"/>
          <w:rtl/>
          <w:lang w:bidi="ar-SY"/>
        </w:rPr>
        <w:t>أ</w:t>
      </w:r>
      <w:r w:rsidRPr="00075DBD">
        <w:rPr>
          <w:rFonts w:ascii="Simplified Arabic" w:hAnsi="Simplified Arabic" w:cs="Simplified Arabic"/>
          <w:sz w:val="27"/>
          <w:szCs w:val="27"/>
          <w:rtl/>
          <w:lang w:bidi="ar-SY"/>
        </w:rPr>
        <w:t>حداهما للطور المائي والأخر للزيتي</w:t>
      </w:r>
      <w:r>
        <w:rPr>
          <w:rFonts w:ascii="Simplified Arabic" w:hAnsi="Simplified Arabic" w:cs="Simplified Arabic" w:hint="cs"/>
          <w:sz w:val="27"/>
          <w:szCs w:val="27"/>
          <w:rtl/>
          <w:lang w:bidi="ar-SY"/>
        </w:rPr>
        <w:t xml:space="preserve">، </w:t>
      </w:r>
      <w:r w:rsidRPr="00075DBD">
        <w:rPr>
          <w:rFonts w:ascii="Simplified Arabic" w:hAnsi="Simplified Arabic" w:cs="Simplified Arabic"/>
          <w:sz w:val="27"/>
          <w:szCs w:val="27"/>
          <w:rtl/>
          <w:lang w:bidi="ar-SY"/>
        </w:rPr>
        <w:t xml:space="preserve">في بيشر الطور الزيتي  </w:t>
      </w:r>
      <w:r w:rsidR="009F614E">
        <w:rPr>
          <w:rFonts w:ascii="Simplified Arabic" w:hAnsi="Simplified Arabic" w:cs="Simplified Arabic" w:hint="cs"/>
          <w:sz w:val="27"/>
          <w:szCs w:val="27"/>
          <w:rtl/>
          <w:lang w:bidi="ar-SY"/>
        </w:rPr>
        <w:t>نمزج</w:t>
      </w:r>
      <w:r w:rsidRPr="00075DBD">
        <w:rPr>
          <w:rFonts w:ascii="Simplified Arabic" w:hAnsi="Simplified Arabic" w:cs="Simplified Arabic"/>
          <w:sz w:val="27"/>
          <w:szCs w:val="27"/>
          <w:rtl/>
          <w:lang w:bidi="ar-SY"/>
        </w:rPr>
        <w:t xml:space="preserve"> </w:t>
      </w:r>
      <w:r w:rsidRPr="00075DBD">
        <w:rPr>
          <w:rFonts w:ascii="Simplified Arabic" w:hAnsi="Simplified Arabic" w:cs="Simplified Arabic"/>
          <w:sz w:val="27"/>
          <w:szCs w:val="27"/>
          <w:rtl/>
        </w:rPr>
        <w:t xml:space="preserve">زيت البارافين  </w:t>
      </w:r>
      <w:r w:rsidR="009F614E">
        <w:rPr>
          <w:rFonts w:ascii="Simplified Arabic" w:hAnsi="Simplified Arabic" w:cs="Simplified Arabic" w:hint="cs"/>
          <w:sz w:val="27"/>
          <w:szCs w:val="27"/>
          <w:rtl/>
        </w:rPr>
        <w:t xml:space="preserve">والفازلين والكجول السيتوستيريلي والسيتوماكروغول </w:t>
      </w:r>
      <w:r w:rsidR="001A0D74">
        <w:rPr>
          <w:rFonts w:ascii="Simplified Arabic" w:hAnsi="Simplified Arabic" w:cs="Simplified Arabic" w:hint="cs"/>
          <w:sz w:val="27"/>
          <w:szCs w:val="27"/>
          <w:rtl/>
        </w:rPr>
        <w:t xml:space="preserve">والبوتيل هيدروكسي تولوين </w:t>
      </w:r>
      <w:r w:rsidRPr="00075DBD">
        <w:rPr>
          <w:rFonts w:ascii="Simplified Arabic" w:hAnsi="Simplified Arabic" w:cs="Simplified Arabic"/>
          <w:sz w:val="27"/>
          <w:szCs w:val="27"/>
          <w:rtl/>
        </w:rPr>
        <w:t>ونسخنه حتى الدرجة</w:t>
      </w:r>
      <w:r w:rsidRPr="00075DBD">
        <w:rPr>
          <w:rFonts w:ascii="Simplified Arabic" w:hAnsi="Simplified Arabic" w:cs="Simplified Arabic"/>
          <w:sz w:val="27"/>
          <w:szCs w:val="27"/>
        </w:rPr>
        <w:t xml:space="preserve">70 </w:t>
      </w:r>
      <w:r w:rsidRPr="00075DBD">
        <w:rPr>
          <w:rFonts w:ascii="Calibri" w:hAnsi="Calibri" w:cs="Calibri"/>
          <w:sz w:val="27"/>
          <w:szCs w:val="27"/>
          <w:rtl/>
        </w:rPr>
        <w:t>⁰</w:t>
      </w:r>
      <w:r w:rsidRPr="00075DBD">
        <w:rPr>
          <w:rFonts w:ascii="Simplified Arabic" w:hAnsi="Simplified Arabic" w:cs="Simplified Arabic"/>
          <w:sz w:val="27"/>
          <w:szCs w:val="27"/>
          <w:rtl/>
        </w:rPr>
        <w:t>م  حتى الحصول على سائل</w:t>
      </w:r>
      <w:r w:rsidRPr="00075DBD">
        <w:rPr>
          <w:rFonts w:ascii="Simplified Arabic" w:hAnsi="Simplified Arabic" w:cs="Simplified Arabic" w:hint="cs"/>
          <w:sz w:val="27"/>
          <w:szCs w:val="27"/>
          <w:rtl/>
          <w:lang w:val="fr-CA"/>
        </w:rPr>
        <w:t>ٍ</w:t>
      </w:r>
      <w:r w:rsidRPr="00075DBD">
        <w:rPr>
          <w:rFonts w:ascii="Simplified Arabic" w:hAnsi="Simplified Arabic" w:cs="Simplified Arabic"/>
          <w:sz w:val="27"/>
          <w:szCs w:val="27"/>
          <w:rtl/>
        </w:rPr>
        <w:t xml:space="preserve"> زيتي</w:t>
      </w:r>
      <w:r w:rsidRPr="00075DBD">
        <w:rPr>
          <w:rFonts w:ascii="Simplified Arabic" w:hAnsi="Simplified Arabic" w:cs="Simplified Arabic" w:hint="cs"/>
          <w:sz w:val="27"/>
          <w:szCs w:val="27"/>
          <w:rtl/>
        </w:rPr>
        <w:t>ٍ</w:t>
      </w:r>
      <w:r w:rsidRPr="00075DBD">
        <w:rPr>
          <w:rFonts w:ascii="Simplified Arabic" w:hAnsi="Simplified Arabic" w:cs="Simplified Arabic"/>
          <w:sz w:val="27"/>
          <w:szCs w:val="27"/>
          <w:rtl/>
        </w:rPr>
        <w:t xml:space="preserve"> رائق شفاف.</w:t>
      </w:r>
    </w:p>
    <w:p w:rsidR="0059739C" w:rsidRPr="00075DBD" w:rsidRDefault="0059739C" w:rsidP="009F614E">
      <w:pPr>
        <w:pStyle w:val="a3"/>
        <w:numPr>
          <w:ilvl w:val="0"/>
          <w:numId w:val="4"/>
        </w:numPr>
        <w:ind w:left="360" w:right="-142"/>
        <w:jc w:val="lowKashida"/>
        <w:rPr>
          <w:rFonts w:ascii="Simplified Arabic" w:hAnsi="Simplified Arabic" w:cs="Simplified Arabic"/>
          <w:sz w:val="27"/>
          <w:szCs w:val="27"/>
          <w:lang w:bidi="ar-SY"/>
        </w:rPr>
      </w:pPr>
      <w:r w:rsidRPr="00075DBD">
        <w:rPr>
          <w:rFonts w:ascii="Simplified Arabic" w:hAnsi="Simplified Arabic" w:cs="Simplified Arabic"/>
          <w:sz w:val="27"/>
          <w:szCs w:val="27"/>
          <w:rtl/>
        </w:rPr>
        <w:t xml:space="preserve">في </w:t>
      </w:r>
      <w:r w:rsidR="009F614E">
        <w:rPr>
          <w:rFonts w:ascii="Simplified Arabic" w:hAnsi="Simplified Arabic" w:cs="Simplified Arabic" w:hint="cs"/>
          <w:sz w:val="27"/>
          <w:szCs w:val="27"/>
          <w:rtl/>
        </w:rPr>
        <w:t xml:space="preserve">بيشر الطور المائي نحل الميتيل بارابين الصودي والجنتامايسين سلفات في الماء ثم نسخن </w:t>
      </w:r>
      <w:r w:rsidRPr="00075DBD">
        <w:rPr>
          <w:rFonts w:ascii="Simplified Arabic" w:hAnsi="Simplified Arabic" w:cs="Simplified Arabic"/>
          <w:sz w:val="27"/>
          <w:szCs w:val="27"/>
          <w:rtl/>
        </w:rPr>
        <w:t xml:space="preserve"> حتى</w:t>
      </w:r>
      <w:r w:rsidRPr="00075DBD">
        <w:rPr>
          <w:rFonts w:ascii="Simplified Arabic" w:hAnsi="Simplified Arabic" w:cs="Simplified Arabic"/>
          <w:sz w:val="27"/>
          <w:szCs w:val="27"/>
        </w:rPr>
        <w:t>75</w:t>
      </w:r>
      <w:r w:rsidRPr="00075DBD">
        <w:rPr>
          <w:rFonts w:ascii="Calibri" w:hAnsi="Calibri" w:cs="Calibri"/>
          <w:sz w:val="27"/>
          <w:szCs w:val="27"/>
          <w:rtl/>
        </w:rPr>
        <w:t>⁰</w:t>
      </w:r>
      <w:r w:rsidRPr="00075DBD">
        <w:rPr>
          <w:rFonts w:ascii="Simplified Arabic" w:hAnsi="Simplified Arabic" w:cs="Simplified Arabic"/>
          <w:sz w:val="27"/>
          <w:szCs w:val="27"/>
          <w:rtl/>
        </w:rPr>
        <w:t xml:space="preserve">م </w:t>
      </w:r>
      <w:r w:rsidR="009F614E">
        <w:rPr>
          <w:rFonts w:ascii="Simplified Arabic" w:hAnsi="Simplified Arabic" w:cs="Simplified Arabic" w:hint="cs"/>
          <w:sz w:val="27"/>
          <w:szCs w:val="27"/>
          <w:rtl/>
        </w:rPr>
        <w:t>.</w:t>
      </w:r>
    </w:p>
    <w:p w:rsidR="0059739C" w:rsidRPr="00075DBD" w:rsidRDefault="0059739C" w:rsidP="0059739C">
      <w:pPr>
        <w:pStyle w:val="a3"/>
        <w:numPr>
          <w:ilvl w:val="0"/>
          <w:numId w:val="4"/>
        </w:numPr>
        <w:ind w:left="360" w:right="-142"/>
        <w:jc w:val="lowKashida"/>
        <w:rPr>
          <w:rFonts w:ascii="Simplified Arabic" w:hAnsi="Simplified Arabic" w:cs="Simplified Arabic"/>
          <w:sz w:val="27"/>
          <w:szCs w:val="27"/>
          <w:lang w:bidi="ar-SY"/>
        </w:rPr>
      </w:pPr>
      <w:r w:rsidRPr="00075DBD">
        <w:rPr>
          <w:rFonts w:ascii="Simplified Arabic" w:hAnsi="Simplified Arabic" w:cs="Simplified Arabic"/>
          <w:sz w:val="27"/>
          <w:szCs w:val="27"/>
          <w:rtl/>
        </w:rPr>
        <w:t xml:space="preserve">نضيف </w:t>
      </w:r>
      <w:r w:rsidRPr="00075DBD">
        <w:rPr>
          <w:rFonts w:ascii="Simplified Arabic" w:hAnsi="Simplified Arabic" w:cs="Simplified Arabic"/>
          <w:sz w:val="27"/>
          <w:szCs w:val="27"/>
          <w:rtl/>
          <w:lang w:bidi="ar-SY"/>
        </w:rPr>
        <w:t xml:space="preserve">الطور الزيتي  </w:t>
      </w:r>
      <w:r w:rsidRPr="00075DBD">
        <w:rPr>
          <w:rFonts w:ascii="Simplified Arabic" w:hAnsi="Simplified Arabic" w:cs="Simplified Arabic"/>
          <w:sz w:val="27"/>
          <w:szCs w:val="27"/>
          <w:rtl/>
        </w:rPr>
        <w:t>الى ( الطور المائي)</w:t>
      </w:r>
      <w:r>
        <w:rPr>
          <w:rFonts w:ascii="Simplified Arabic" w:hAnsi="Simplified Arabic" w:cs="Simplified Arabic" w:hint="cs"/>
          <w:sz w:val="27"/>
          <w:szCs w:val="27"/>
          <w:rtl/>
        </w:rPr>
        <w:t>، و</w:t>
      </w:r>
      <w:r w:rsidRPr="00075DBD">
        <w:rPr>
          <w:rFonts w:ascii="Simplified Arabic" w:hAnsi="Simplified Arabic" w:cs="Simplified Arabic"/>
          <w:sz w:val="27"/>
          <w:szCs w:val="27"/>
          <w:rtl/>
        </w:rPr>
        <w:t>نستمر بعملية الخلط حتى الحصول على قوام كريمي جيد.</w:t>
      </w:r>
    </w:p>
    <w:p w:rsidR="0059739C" w:rsidRPr="00075DBD" w:rsidRDefault="0059739C" w:rsidP="0059739C">
      <w:pPr>
        <w:pStyle w:val="a3"/>
        <w:numPr>
          <w:ilvl w:val="0"/>
          <w:numId w:val="4"/>
        </w:numPr>
        <w:ind w:left="360" w:right="-142"/>
        <w:jc w:val="lowKashida"/>
        <w:rPr>
          <w:rFonts w:ascii="Simplified Arabic" w:hAnsi="Simplified Arabic" w:cs="Simplified Arabic"/>
          <w:sz w:val="27"/>
          <w:szCs w:val="27"/>
          <w:rtl/>
          <w:lang w:bidi="ar-SY"/>
        </w:rPr>
      </w:pPr>
      <w:r w:rsidRPr="00075DBD">
        <w:rPr>
          <w:rFonts w:ascii="Simplified Arabic" w:hAnsi="Simplified Arabic" w:cs="Simplified Arabic"/>
          <w:sz w:val="27"/>
          <w:szCs w:val="27"/>
          <w:rtl/>
        </w:rPr>
        <w:t>نبرد التحضيرة لدرجة حرارة 27-30ْم.</w:t>
      </w:r>
    </w:p>
    <w:p w:rsidR="0059739C" w:rsidRPr="00075DBD" w:rsidRDefault="0059739C" w:rsidP="0059739C">
      <w:pPr>
        <w:pStyle w:val="a3"/>
        <w:numPr>
          <w:ilvl w:val="0"/>
          <w:numId w:val="3"/>
        </w:numPr>
        <w:jc w:val="both"/>
        <w:rPr>
          <w:rFonts w:ascii="Simplified Arabic" w:hAnsi="Simplified Arabic" w:cs="Simplified Arabic"/>
          <w:b/>
          <w:bCs/>
          <w:sz w:val="27"/>
          <w:szCs w:val="27"/>
          <w:rtl/>
          <w:lang w:eastAsia="en-US"/>
        </w:rPr>
      </w:pPr>
      <w:r w:rsidRPr="00075DBD">
        <w:rPr>
          <w:rFonts w:ascii="Simplified Arabic" w:hAnsi="Simplified Arabic" w:cs="Simplified Arabic"/>
          <w:b/>
          <w:bCs/>
          <w:sz w:val="27"/>
          <w:szCs w:val="27"/>
          <w:rtl/>
          <w:lang w:eastAsia="en-US"/>
        </w:rPr>
        <w:t>التعديلات:</w:t>
      </w:r>
    </w:p>
    <w:p w:rsidR="0059739C" w:rsidRPr="00075DBD" w:rsidRDefault="0059739C" w:rsidP="0059739C">
      <w:pPr>
        <w:jc w:val="both"/>
        <w:rPr>
          <w:rFonts w:ascii="Simplified Arabic" w:hAnsi="Simplified Arabic" w:cs="Simplified Arabic"/>
          <w:sz w:val="27"/>
          <w:szCs w:val="27"/>
          <w:rtl/>
          <w:lang w:bidi="ar-SY"/>
        </w:rPr>
      </w:pPr>
      <w:r w:rsidRPr="00075DBD">
        <w:rPr>
          <w:rFonts w:ascii="Simplified Arabic" w:hAnsi="Simplified Arabic" w:cs="Simplified Arabic"/>
          <w:sz w:val="27"/>
          <w:szCs w:val="27"/>
          <w:rtl/>
          <w:lang w:eastAsia="en-US"/>
        </w:rPr>
        <w:t>يضاف الطور المائي الى الزيتي وليس العكس</w:t>
      </w:r>
    </w:p>
    <w:p w:rsidR="00860AB7" w:rsidRDefault="00860AB7" w:rsidP="00860AB7">
      <w:pPr>
        <w:autoSpaceDE w:val="0"/>
        <w:autoSpaceDN w:val="0"/>
        <w:adjustRightInd w:val="0"/>
        <w:spacing w:line="360" w:lineRule="auto"/>
        <w:jc w:val="both"/>
        <w:rPr>
          <w:rFonts w:ascii="Simplified Arabic" w:hAnsi="Simplified Arabic" w:cs="Simplified Arabic"/>
          <w:sz w:val="27"/>
          <w:szCs w:val="27"/>
          <w:rtl/>
          <w:lang w:bidi="ar-SY"/>
        </w:rPr>
      </w:pPr>
    </w:p>
    <w:p w:rsidR="00272B69" w:rsidRDefault="00272B69" w:rsidP="00860AB7">
      <w:pPr>
        <w:autoSpaceDE w:val="0"/>
        <w:autoSpaceDN w:val="0"/>
        <w:adjustRightInd w:val="0"/>
        <w:spacing w:line="360" w:lineRule="auto"/>
        <w:jc w:val="both"/>
        <w:rPr>
          <w:rFonts w:ascii="Simplified Arabic" w:hAnsi="Simplified Arabic" w:cs="Simplified Arabic"/>
          <w:sz w:val="27"/>
          <w:szCs w:val="27"/>
          <w:rtl/>
          <w:lang w:bidi="ar-SY"/>
        </w:rPr>
      </w:pPr>
    </w:p>
    <w:p w:rsidR="00272B69" w:rsidRDefault="00272B69" w:rsidP="00860AB7">
      <w:pPr>
        <w:autoSpaceDE w:val="0"/>
        <w:autoSpaceDN w:val="0"/>
        <w:adjustRightInd w:val="0"/>
        <w:spacing w:line="360" w:lineRule="auto"/>
        <w:jc w:val="both"/>
        <w:rPr>
          <w:rFonts w:ascii="Simplified Arabic" w:hAnsi="Simplified Arabic" w:cs="Simplified Arabic"/>
          <w:sz w:val="27"/>
          <w:szCs w:val="27"/>
          <w:rtl/>
          <w:lang w:bidi="ar-SY"/>
        </w:rPr>
      </w:pPr>
    </w:p>
    <w:p w:rsidR="005767C0" w:rsidRDefault="005767C0" w:rsidP="00860AB7">
      <w:pPr>
        <w:autoSpaceDE w:val="0"/>
        <w:autoSpaceDN w:val="0"/>
        <w:adjustRightInd w:val="0"/>
        <w:spacing w:line="360" w:lineRule="auto"/>
        <w:jc w:val="both"/>
        <w:rPr>
          <w:rFonts w:ascii="Simplified Arabic" w:hAnsi="Simplified Arabic" w:cs="Simplified Arabic"/>
          <w:b/>
          <w:bCs/>
          <w:sz w:val="27"/>
          <w:szCs w:val="27"/>
          <w:rtl/>
          <w:lang w:bidi="ar-SY"/>
        </w:rPr>
      </w:pPr>
      <w:r w:rsidRPr="005767C0">
        <w:rPr>
          <w:rFonts w:ascii="Simplified Arabic" w:hAnsi="Simplified Arabic" w:cs="Simplified Arabic" w:hint="cs"/>
          <w:b/>
          <w:bCs/>
          <w:sz w:val="27"/>
          <w:szCs w:val="27"/>
          <w:rtl/>
          <w:lang w:bidi="ar-SY"/>
        </w:rPr>
        <w:t>الصيغة الثانية:</w:t>
      </w:r>
    </w:p>
    <w:tbl>
      <w:tblPr>
        <w:tblStyle w:val="a4"/>
        <w:bidiVisual/>
        <w:tblW w:w="5053" w:type="pct"/>
        <w:tblInd w:w="-9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510"/>
        <w:gridCol w:w="2175"/>
        <w:gridCol w:w="1843"/>
        <w:gridCol w:w="2727"/>
        <w:gridCol w:w="357"/>
      </w:tblGrid>
      <w:tr w:rsidR="005767C0" w:rsidTr="005767C0">
        <w:tc>
          <w:tcPr>
            <w:tcW w:w="877" w:type="pct"/>
            <w:vAlign w:val="center"/>
          </w:tcPr>
          <w:p w:rsidR="005767C0" w:rsidRDefault="005767C0" w:rsidP="007A539E">
            <w:pPr>
              <w:tabs>
                <w:tab w:val="left" w:pos="850"/>
              </w:tabs>
              <w:bidi w:val="0"/>
              <w:jc w:val="center"/>
              <w:rPr>
                <w:rFonts w:ascii="Simplified Arabic" w:hAnsi="Simplified Arabic" w:cs="Simplified Arabic"/>
                <w:b/>
                <w:bCs/>
                <w:sz w:val="25"/>
                <w:szCs w:val="25"/>
              </w:rPr>
            </w:pPr>
            <w:r>
              <w:rPr>
                <w:rFonts w:ascii="Simplified Arabic" w:hAnsi="Simplified Arabic" w:cs="Simplified Arabic" w:hint="cs"/>
                <w:b/>
                <w:bCs/>
                <w:sz w:val="25"/>
                <w:szCs w:val="25"/>
                <w:rtl/>
              </w:rPr>
              <w:t>الدور الوظيفي</w:t>
            </w:r>
          </w:p>
        </w:tc>
        <w:tc>
          <w:tcPr>
            <w:tcW w:w="1263" w:type="pct"/>
            <w:vAlign w:val="center"/>
          </w:tcPr>
          <w:p w:rsidR="005767C0" w:rsidRDefault="005767C0" w:rsidP="007A539E">
            <w:pPr>
              <w:tabs>
                <w:tab w:val="left" w:pos="850"/>
              </w:tabs>
              <w:bidi w:val="0"/>
              <w:jc w:val="center"/>
              <w:rPr>
                <w:rFonts w:ascii="Simplified Arabic" w:hAnsi="Simplified Arabic" w:cs="Simplified Arabic"/>
                <w:b/>
                <w:bCs/>
                <w:sz w:val="25"/>
                <w:szCs w:val="25"/>
                <w:rtl/>
              </w:rPr>
            </w:pPr>
            <w:r>
              <w:rPr>
                <w:rFonts w:ascii="Simplified Arabic" w:hAnsi="Simplified Arabic" w:cs="Simplified Arabic"/>
                <w:b/>
                <w:bCs/>
                <w:sz w:val="25"/>
                <w:szCs w:val="25"/>
              </w:rPr>
              <w:t>Function</w:t>
            </w:r>
          </w:p>
        </w:tc>
        <w:tc>
          <w:tcPr>
            <w:tcW w:w="1070" w:type="pct"/>
            <w:vAlign w:val="center"/>
          </w:tcPr>
          <w:p w:rsidR="005767C0" w:rsidRDefault="005767C0" w:rsidP="007A539E">
            <w:pPr>
              <w:tabs>
                <w:tab w:val="left" w:pos="850"/>
              </w:tabs>
              <w:bidi w:val="0"/>
              <w:jc w:val="center"/>
              <w:rPr>
                <w:rFonts w:ascii="Simplified Arabic" w:hAnsi="Simplified Arabic" w:cs="Simplified Arabic"/>
                <w:b/>
                <w:bCs/>
                <w:sz w:val="25"/>
                <w:szCs w:val="25"/>
                <w:rtl/>
              </w:rPr>
            </w:pPr>
            <w:r>
              <w:rPr>
                <w:rFonts w:ascii="Simplified Arabic" w:hAnsi="Simplified Arabic" w:cs="Simplified Arabic"/>
                <w:b/>
                <w:bCs/>
                <w:sz w:val="25"/>
                <w:szCs w:val="25"/>
              </w:rPr>
              <w:t>Quantity</w:t>
            </w:r>
          </w:p>
        </w:tc>
        <w:tc>
          <w:tcPr>
            <w:tcW w:w="1583" w:type="pct"/>
            <w:vAlign w:val="center"/>
          </w:tcPr>
          <w:p w:rsidR="005767C0" w:rsidRPr="00A0478D" w:rsidRDefault="005767C0" w:rsidP="007A539E">
            <w:pPr>
              <w:tabs>
                <w:tab w:val="left" w:pos="850"/>
              </w:tabs>
              <w:bidi w:val="0"/>
              <w:jc w:val="center"/>
              <w:rPr>
                <w:rFonts w:ascii="Simplified Arabic" w:hAnsi="Simplified Arabic" w:cs="Simplified Arabic"/>
                <w:b/>
                <w:bCs/>
                <w:sz w:val="25"/>
                <w:szCs w:val="25"/>
              </w:rPr>
            </w:pPr>
            <w:r>
              <w:rPr>
                <w:rFonts w:ascii="Simplified Arabic" w:hAnsi="Simplified Arabic" w:cs="Simplified Arabic"/>
                <w:b/>
                <w:bCs/>
                <w:sz w:val="25"/>
                <w:szCs w:val="25"/>
              </w:rPr>
              <w:t>Ingredient</w:t>
            </w:r>
          </w:p>
        </w:tc>
        <w:tc>
          <w:tcPr>
            <w:tcW w:w="207" w:type="pct"/>
            <w:vAlign w:val="center"/>
          </w:tcPr>
          <w:p w:rsidR="005767C0" w:rsidRDefault="005767C0" w:rsidP="007A539E">
            <w:pPr>
              <w:tabs>
                <w:tab w:val="left" w:pos="850"/>
              </w:tabs>
              <w:bidi w:val="0"/>
              <w:jc w:val="center"/>
              <w:rPr>
                <w:rFonts w:ascii="Simplified Arabic" w:hAnsi="Simplified Arabic" w:cs="Simplified Arabic"/>
                <w:b/>
                <w:bCs/>
                <w:sz w:val="25"/>
                <w:szCs w:val="25"/>
                <w:rtl/>
              </w:rPr>
            </w:pPr>
          </w:p>
        </w:tc>
      </w:tr>
      <w:tr w:rsidR="005767C0" w:rsidTr="005767C0">
        <w:tc>
          <w:tcPr>
            <w:tcW w:w="877"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lang w:val="fr-CA"/>
              </w:rPr>
            </w:pPr>
            <w:r>
              <w:rPr>
                <w:rFonts w:ascii="Simplified Arabic" w:hAnsi="Simplified Arabic" w:cs="Simplified Arabic" w:hint="cs"/>
                <w:sz w:val="25"/>
                <w:szCs w:val="25"/>
                <w:rtl/>
                <w:lang w:val="fr-CA"/>
              </w:rPr>
              <w:t>الطور الدسم</w:t>
            </w:r>
          </w:p>
        </w:tc>
        <w:tc>
          <w:tcPr>
            <w:tcW w:w="126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O</w:t>
            </w:r>
            <w:r>
              <w:rPr>
                <w:rFonts w:ascii="Simplified Arabic" w:hAnsi="Simplified Arabic" w:cs="Simplified Arabic"/>
                <w:sz w:val="25"/>
                <w:szCs w:val="25"/>
              </w:rPr>
              <w:t>l</w:t>
            </w:r>
            <w:r w:rsidRPr="00FB329C">
              <w:rPr>
                <w:rFonts w:ascii="Simplified Arabic" w:hAnsi="Simplified Arabic" w:cs="Simplified Arabic"/>
                <w:sz w:val="25"/>
                <w:szCs w:val="25"/>
              </w:rPr>
              <w:t>eganeous phase</w:t>
            </w:r>
          </w:p>
        </w:tc>
        <w:tc>
          <w:tcPr>
            <w:tcW w:w="1070"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30 g</w:t>
            </w:r>
          </w:p>
        </w:tc>
        <w:tc>
          <w:tcPr>
            <w:tcW w:w="158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Parrafin oil</w:t>
            </w:r>
          </w:p>
        </w:tc>
        <w:tc>
          <w:tcPr>
            <w:tcW w:w="207" w:type="pct"/>
            <w:vAlign w:val="center"/>
          </w:tcPr>
          <w:p w:rsidR="005767C0" w:rsidRDefault="005767C0" w:rsidP="007A539E">
            <w:pPr>
              <w:tabs>
                <w:tab w:val="left" w:pos="850"/>
              </w:tabs>
              <w:bidi w:val="0"/>
              <w:jc w:val="center"/>
              <w:rPr>
                <w:rFonts w:ascii="Simplified Arabic" w:hAnsi="Simplified Arabic" w:cs="Simplified Arabic"/>
                <w:b/>
                <w:bCs/>
                <w:sz w:val="25"/>
                <w:szCs w:val="25"/>
                <w:rtl/>
              </w:rPr>
            </w:pPr>
            <w:r>
              <w:rPr>
                <w:rFonts w:ascii="Simplified Arabic" w:hAnsi="Simplified Arabic" w:cs="Simplified Arabic"/>
                <w:b/>
                <w:bCs/>
                <w:sz w:val="25"/>
                <w:szCs w:val="25"/>
              </w:rPr>
              <w:t>1</w:t>
            </w:r>
          </w:p>
        </w:tc>
      </w:tr>
      <w:tr w:rsidR="005767C0" w:rsidTr="005767C0">
        <w:tc>
          <w:tcPr>
            <w:tcW w:w="877" w:type="pct"/>
            <w:vAlign w:val="center"/>
          </w:tcPr>
          <w:p w:rsidR="005767C0" w:rsidRDefault="005767C0" w:rsidP="007A539E">
            <w:pPr>
              <w:tabs>
                <w:tab w:val="left" w:pos="850"/>
              </w:tabs>
              <w:bidi w:val="0"/>
              <w:jc w:val="center"/>
              <w:rPr>
                <w:rFonts w:ascii="Simplified Arabic" w:hAnsi="Simplified Arabic" w:cs="Simplified Arabic"/>
                <w:sz w:val="25"/>
                <w:szCs w:val="25"/>
                <w:rtl/>
              </w:rPr>
            </w:pPr>
            <w:r>
              <w:rPr>
                <w:rFonts w:ascii="Simplified Arabic" w:hAnsi="Simplified Arabic" w:cs="Simplified Arabic" w:hint="cs"/>
                <w:sz w:val="25"/>
                <w:szCs w:val="25"/>
                <w:rtl/>
              </w:rPr>
              <w:t>رافع قوام</w:t>
            </w:r>
          </w:p>
          <w:p w:rsidR="005767C0" w:rsidRPr="00FB329C" w:rsidRDefault="005767C0"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hint="cs"/>
                <w:sz w:val="25"/>
                <w:szCs w:val="25"/>
                <w:rtl/>
              </w:rPr>
              <w:t>مثبت للمستحلب</w:t>
            </w:r>
          </w:p>
        </w:tc>
        <w:tc>
          <w:tcPr>
            <w:tcW w:w="126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sidRPr="00FB329C">
              <w:rPr>
                <w:rFonts w:ascii="Simplified Arabic" w:hAnsi="Simplified Arabic" w:cs="Simplified Arabic"/>
                <w:sz w:val="25"/>
                <w:szCs w:val="25"/>
              </w:rPr>
              <w:t>Thickner</w:t>
            </w:r>
          </w:p>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Stabiliser</w:t>
            </w:r>
          </w:p>
        </w:tc>
        <w:tc>
          <w:tcPr>
            <w:tcW w:w="1070" w:type="pct"/>
            <w:vAlign w:val="center"/>
          </w:tcPr>
          <w:p w:rsidR="005767C0" w:rsidRPr="00FB329C" w:rsidRDefault="004D3A16" w:rsidP="007A539E">
            <w:pPr>
              <w:tabs>
                <w:tab w:val="left" w:pos="850"/>
              </w:tabs>
              <w:bidi w:val="0"/>
              <w:jc w:val="center"/>
              <w:rPr>
                <w:rFonts w:ascii="Simplified Arabic" w:hAnsi="Simplified Arabic" w:cs="Simplified Arabic"/>
                <w:sz w:val="25"/>
                <w:szCs w:val="25"/>
                <w:rtl/>
              </w:rPr>
            </w:pPr>
            <w:r>
              <w:rPr>
                <w:rFonts w:ascii="Simplified Arabic" w:hAnsi="Simplified Arabic" w:cs="Simplified Arabic"/>
                <w:sz w:val="25"/>
                <w:szCs w:val="25"/>
              </w:rPr>
              <w:t>7.9</w:t>
            </w:r>
            <w:r w:rsidR="005767C0" w:rsidRPr="00FB329C">
              <w:rPr>
                <w:rFonts w:ascii="Simplified Arabic" w:hAnsi="Simplified Arabic" w:cs="Simplified Arabic"/>
                <w:sz w:val="25"/>
                <w:szCs w:val="25"/>
              </w:rPr>
              <w:t xml:space="preserve"> g</w:t>
            </w:r>
          </w:p>
        </w:tc>
        <w:tc>
          <w:tcPr>
            <w:tcW w:w="158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Cetyl alcohol</w:t>
            </w:r>
          </w:p>
        </w:tc>
        <w:tc>
          <w:tcPr>
            <w:tcW w:w="207" w:type="pct"/>
            <w:vAlign w:val="center"/>
          </w:tcPr>
          <w:p w:rsidR="005767C0" w:rsidRDefault="005767C0" w:rsidP="007A539E">
            <w:pPr>
              <w:tabs>
                <w:tab w:val="left" w:pos="850"/>
              </w:tabs>
              <w:bidi w:val="0"/>
              <w:jc w:val="center"/>
              <w:rPr>
                <w:rFonts w:ascii="Simplified Arabic" w:hAnsi="Simplified Arabic" w:cs="Simplified Arabic"/>
                <w:b/>
                <w:bCs/>
                <w:sz w:val="25"/>
                <w:szCs w:val="25"/>
                <w:rtl/>
              </w:rPr>
            </w:pPr>
            <w:r>
              <w:rPr>
                <w:rFonts w:ascii="Simplified Arabic" w:hAnsi="Simplified Arabic" w:cs="Simplified Arabic"/>
                <w:b/>
                <w:bCs/>
                <w:sz w:val="25"/>
                <w:szCs w:val="25"/>
              </w:rPr>
              <w:t>2</w:t>
            </w:r>
          </w:p>
        </w:tc>
      </w:tr>
      <w:tr w:rsidR="005767C0" w:rsidTr="005767C0">
        <w:tc>
          <w:tcPr>
            <w:tcW w:w="877"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hint="cs"/>
                <w:sz w:val="25"/>
                <w:szCs w:val="25"/>
                <w:rtl/>
              </w:rPr>
              <w:t>عامل استحلابي</w:t>
            </w:r>
          </w:p>
        </w:tc>
        <w:tc>
          <w:tcPr>
            <w:tcW w:w="126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Emulsifying agent</w:t>
            </w:r>
          </w:p>
        </w:tc>
        <w:tc>
          <w:tcPr>
            <w:tcW w:w="1070"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3 g</w:t>
            </w:r>
          </w:p>
        </w:tc>
        <w:tc>
          <w:tcPr>
            <w:tcW w:w="1583" w:type="pct"/>
            <w:vAlign w:val="center"/>
          </w:tcPr>
          <w:p w:rsidR="005767C0" w:rsidRPr="00FB329C" w:rsidRDefault="00511584" w:rsidP="007A539E">
            <w:pPr>
              <w:tabs>
                <w:tab w:val="left" w:pos="850"/>
              </w:tabs>
              <w:bidi w:val="0"/>
              <w:jc w:val="center"/>
              <w:rPr>
                <w:rFonts w:ascii="Simplified Arabic" w:hAnsi="Simplified Arabic" w:cs="Simplified Arabic"/>
                <w:sz w:val="25"/>
                <w:szCs w:val="25"/>
                <w:rtl/>
              </w:rPr>
            </w:pPr>
            <w:r>
              <w:rPr>
                <w:rFonts w:ascii="Simplified Arabic" w:hAnsi="Simplified Arabic" w:cs="Simplified Arabic"/>
                <w:sz w:val="25"/>
                <w:szCs w:val="25"/>
              </w:rPr>
              <w:t>C.M.C</w:t>
            </w:r>
          </w:p>
        </w:tc>
        <w:tc>
          <w:tcPr>
            <w:tcW w:w="207" w:type="pct"/>
            <w:vAlign w:val="center"/>
          </w:tcPr>
          <w:p w:rsidR="005767C0" w:rsidRDefault="005767C0" w:rsidP="007A539E">
            <w:pPr>
              <w:tabs>
                <w:tab w:val="left" w:pos="850"/>
              </w:tabs>
              <w:bidi w:val="0"/>
              <w:jc w:val="center"/>
              <w:rPr>
                <w:rFonts w:ascii="Simplified Arabic" w:hAnsi="Simplified Arabic" w:cs="Simplified Arabic"/>
                <w:b/>
                <w:bCs/>
                <w:sz w:val="25"/>
                <w:szCs w:val="25"/>
                <w:rtl/>
              </w:rPr>
            </w:pPr>
            <w:r>
              <w:rPr>
                <w:rFonts w:ascii="Simplified Arabic" w:hAnsi="Simplified Arabic" w:cs="Simplified Arabic"/>
                <w:b/>
                <w:bCs/>
                <w:sz w:val="25"/>
                <w:szCs w:val="25"/>
              </w:rPr>
              <w:t>3</w:t>
            </w:r>
          </w:p>
        </w:tc>
      </w:tr>
      <w:tr w:rsidR="005767C0" w:rsidTr="005767C0">
        <w:tc>
          <w:tcPr>
            <w:tcW w:w="877"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hint="cs"/>
                <w:sz w:val="25"/>
                <w:szCs w:val="25"/>
                <w:rtl/>
              </w:rPr>
              <w:t>عامل استخلابي</w:t>
            </w:r>
          </w:p>
        </w:tc>
        <w:tc>
          <w:tcPr>
            <w:tcW w:w="126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Cheating agent</w:t>
            </w:r>
          </w:p>
        </w:tc>
        <w:tc>
          <w:tcPr>
            <w:tcW w:w="1070"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0.1 g</w:t>
            </w:r>
          </w:p>
        </w:tc>
        <w:tc>
          <w:tcPr>
            <w:tcW w:w="158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E.D.T.A.</w:t>
            </w:r>
          </w:p>
        </w:tc>
        <w:tc>
          <w:tcPr>
            <w:tcW w:w="207" w:type="pct"/>
            <w:vAlign w:val="center"/>
          </w:tcPr>
          <w:p w:rsidR="005767C0" w:rsidRDefault="005767C0" w:rsidP="007A539E">
            <w:pPr>
              <w:tabs>
                <w:tab w:val="left" w:pos="850"/>
              </w:tabs>
              <w:bidi w:val="0"/>
              <w:jc w:val="center"/>
              <w:rPr>
                <w:rFonts w:ascii="Simplified Arabic" w:hAnsi="Simplified Arabic" w:cs="Simplified Arabic"/>
                <w:b/>
                <w:bCs/>
                <w:sz w:val="25"/>
                <w:szCs w:val="25"/>
                <w:rtl/>
              </w:rPr>
            </w:pPr>
            <w:r>
              <w:rPr>
                <w:rFonts w:ascii="Simplified Arabic" w:hAnsi="Simplified Arabic" w:cs="Simplified Arabic"/>
                <w:b/>
                <w:bCs/>
                <w:sz w:val="25"/>
                <w:szCs w:val="25"/>
              </w:rPr>
              <w:t>4</w:t>
            </w:r>
          </w:p>
        </w:tc>
      </w:tr>
      <w:tr w:rsidR="005767C0" w:rsidTr="005767C0">
        <w:tc>
          <w:tcPr>
            <w:tcW w:w="877"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hint="cs"/>
                <w:sz w:val="25"/>
                <w:szCs w:val="25"/>
                <w:rtl/>
              </w:rPr>
              <w:t>مرطب</w:t>
            </w:r>
          </w:p>
        </w:tc>
        <w:tc>
          <w:tcPr>
            <w:tcW w:w="126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Humectant</w:t>
            </w:r>
          </w:p>
        </w:tc>
        <w:tc>
          <w:tcPr>
            <w:tcW w:w="1070"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2 g</w:t>
            </w:r>
          </w:p>
        </w:tc>
        <w:tc>
          <w:tcPr>
            <w:tcW w:w="158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Glycerin</w:t>
            </w:r>
          </w:p>
        </w:tc>
        <w:tc>
          <w:tcPr>
            <w:tcW w:w="207" w:type="pct"/>
            <w:vAlign w:val="center"/>
          </w:tcPr>
          <w:p w:rsidR="005767C0" w:rsidRDefault="005767C0" w:rsidP="007A539E">
            <w:pPr>
              <w:tabs>
                <w:tab w:val="left" w:pos="850"/>
              </w:tabs>
              <w:bidi w:val="0"/>
              <w:jc w:val="center"/>
              <w:rPr>
                <w:rFonts w:ascii="Simplified Arabic" w:hAnsi="Simplified Arabic" w:cs="Simplified Arabic"/>
                <w:b/>
                <w:bCs/>
                <w:sz w:val="25"/>
                <w:szCs w:val="25"/>
                <w:rtl/>
              </w:rPr>
            </w:pPr>
            <w:r>
              <w:rPr>
                <w:rFonts w:ascii="Simplified Arabic" w:hAnsi="Simplified Arabic" w:cs="Simplified Arabic"/>
                <w:b/>
                <w:bCs/>
                <w:sz w:val="25"/>
                <w:szCs w:val="25"/>
              </w:rPr>
              <w:t>5</w:t>
            </w:r>
          </w:p>
        </w:tc>
      </w:tr>
      <w:tr w:rsidR="005767C0" w:rsidTr="005767C0">
        <w:tc>
          <w:tcPr>
            <w:tcW w:w="877"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hint="cs"/>
                <w:sz w:val="25"/>
                <w:szCs w:val="25"/>
                <w:rtl/>
              </w:rPr>
              <w:t>مادة حافظة</w:t>
            </w:r>
          </w:p>
        </w:tc>
        <w:tc>
          <w:tcPr>
            <w:tcW w:w="126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Preservative</w:t>
            </w:r>
          </w:p>
        </w:tc>
        <w:tc>
          <w:tcPr>
            <w:tcW w:w="1070"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0.15 g</w:t>
            </w:r>
          </w:p>
        </w:tc>
        <w:tc>
          <w:tcPr>
            <w:tcW w:w="158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sidRPr="00FB329C">
              <w:rPr>
                <w:rFonts w:ascii="Simplified Arabic" w:hAnsi="Simplified Arabic" w:cs="Simplified Arabic"/>
                <w:sz w:val="25"/>
                <w:szCs w:val="25"/>
              </w:rPr>
              <w:t>Sodium Methyl Paraben</w:t>
            </w:r>
          </w:p>
        </w:tc>
        <w:tc>
          <w:tcPr>
            <w:tcW w:w="207" w:type="pct"/>
            <w:vAlign w:val="center"/>
          </w:tcPr>
          <w:p w:rsidR="005767C0" w:rsidRDefault="005767C0" w:rsidP="007A539E">
            <w:pPr>
              <w:tabs>
                <w:tab w:val="left" w:pos="850"/>
              </w:tabs>
              <w:bidi w:val="0"/>
              <w:jc w:val="center"/>
              <w:rPr>
                <w:rFonts w:ascii="Simplified Arabic" w:hAnsi="Simplified Arabic" w:cs="Simplified Arabic"/>
                <w:b/>
                <w:bCs/>
                <w:sz w:val="25"/>
                <w:szCs w:val="25"/>
              </w:rPr>
            </w:pPr>
            <w:r>
              <w:rPr>
                <w:rFonts w:ascii="Simplified Arabic" w:hAnsi="Simplified Arabic" w:cs="Simplified Arabic"/>
                <w:b/>
                <w:bCs/>
                <w:sz w:val="25"/>
                <w:szCs w:val="25"/>
              </w:rPr>
              <w:t>6</w:t>
            </w:r>
          </w:p>
        </w:tc>
      </w:tr>
      <w:tr w:rsidR="005767C0" w:rsidTr="005767C0">
        <w:tc>
          <w:tcPr>
            <w:tcW w:w="877"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hint="cs"/>
                <w:sz w:val="25"/>
                <w:szCs w:val="25"/>
                <w:rtl/>
              </w:rPr>
              <w:t>مادة حافظة</w:t>
            </w:r>
          </w:p>
        </w:tc>
        <w:tc>
          <w:tcPr>
            <w:tcW w:w="126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Preservative</w:t>
            </w:r>
          </w:p>
        </w:tc>
        <w:tc>
          <w:tcPr>
            <w:tcW w:w="1070"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0.05 g</w:t>
            </w:r>
          </w:p>
        </w:tc>
        <w:tc>
          <w:tcPr>
            <w:tcW w:w="158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sidRPr="00FB329C">
              <w:rPr>
                <w:rFonts w:ascii="Simplified Arabic" w:hAnsi="Simplified Arabic" w:cs="Simplified Arabic"/>
                <w:sz w:val="25"/>
                <w:szCs w:val="25"/>
              </w:rPr>
              <w:t>Sodium Propyl Paraben</w:t>
            </w:r>
          </w:p>
        </w:tc>
        <w:tc>
          <w:tcPr>
            <w:tcW w:w="207" w:type="pct"/>
            <w:vAlign w:val="center"/>
          </w:tcPr>
          <w:p w:rsidR="005767C0" w:rsidRDefault="005767C0" w:rsidP="007A539E">
            <w:pPr>
              <w:tabs>
                <w:tab w:val="left" w:pos="850"/>
              </w:tabs>
              <w:bidi w:val="0"/>
              <w:jc w:val="center"/>
              <w:rPr>
                <w:rFonts w:ascii="Simplified Arabic" w:hAnsi="Simplified Arabic" w:cs="Simplified Arabic"/>
                <w:b/>
                <w:bCs/>
                <w:sz w:val="25"/>
                <w:szCs w:val="25"/>
              </w:rPr>
            </w:pPr>
            <w:r>
              <w:rPr>
                <w:rFonts w:ascii="Simplified Arabic" w:hAnsi="Simplified Arabic" w:cs="Simplified Arabic"/>
                <w:b/>
                <w:bCs/>
                <w:sz w:val="25"/>
                <w:szCs w:val="25"/>
              </w:rPr>
              <w:t>7</w:t>
            </w:r>
          </w:p>
        </w:tc>
      </w:tr>
      <w:tr w:rsidR="003C5A16" w:rsidTr="005767C0">
        <w:tc>
          <w:tcPr>
            <w:tcW w:w="877" w:type="pct"/>
            <w:vAlign w:val="center"/>
          </w:tcPr>
          <w:p w:rsidR="003C5A16" w:rsidRDefault="003C5A16" w:rsidP="007A539E">
            <w:pPr>
              <w:tabs>
                <w:tab w:val="left" w:pos="850"/>
              </w:tabs>
              <w:bidi w:val="0"/>
              <w:jc w:val="center"/>
              <w:rPr>
                <w:rFonts w:ascii="Simplified Arabic" w:hAnsi="Simplified Arabic" w:cs="Simplified Arabic"/>
                <w:sz w:val="25"/>
                <w:szCs w:val="25"/>
                <w:rtl/>
                <w:lang w:bidi="ar-SY"/>
              </w:rPr>
            </w:pPr>
            <w:r>
              <w:rPr>
                <w:rFonts w:ascii="Simplified Arabic" w:hAnsi="Simplified Arabic" w:cs="Simplified Arabic" w:hint="cs"/>
                <w:sz w:val="25"/>
                <w:szCs w:val="25"/>
                <w:rtl/>
                <w:lang w:bidi="ar-SY"/>
              </w:rPr>
              <w:t>مضاد أكسدة</w:t>
            </w:r>
          </w:p>
        </w:tc>
        <w:tc>
          <w:tcPr>
            <w:tcW w:w="1263" w:type="pct"/>
            <w:vAlign w:val="center"/>
          </w:tcPr>
          <w:p w:rsidR="003C5A16" w:rsidRPr="00FB329C" w:rsidRDefault="003C5A16"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sz w:val="25"/>
                <w:szCs w:val="25"/>
              </w:rPr>
              <w:t>antioxidant</w:t>
            </w:r>
          </w:p>
        </w:tc>
        <w:tc>
          <w:tcPr>
            <w:tcW w:w="1070" w:type="pct"/>
            <w:vAlign w:val="center"/>
          </w:tcPr>
          <w:p w:rsidR="003C5A16" w:rsidRPr="00FB329C" w:rsidRDefault="003C5A16"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sz w:val="25"/>
                <w:szCs w:val="25"/>
              </w:rPr>
              <w:t>0.1g</w:t>
            </w:r>
          </w:p>
        </w:tc>
        <w:tc>
          <w:tcPr>
            <w:tcW w:w="1583" w:type="pct"/>
            <w:vAlign w:val="center"/>
          </w:tcPr>
          <w:p w:rsidR="003C5A16" w:rsidRPr="00FB329C" w:rsidRDefault="003C5A16"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sz w:val="25"/>
                <w:szCs w:val="25"/>
              </w:rPr>
              <w:t>BHT</w:t>
            </w:r>
          </w:p>
        </w:tc>
        <w:tc>
          <w:tcPr>
            <w:tcW w:w="207" w:type="pct"/>
            <w:vAlign w:val="center"/>
          </w:tcPr>
          <w:p w:rsidR="003C5A16" w:rsidRPr="003C5A16" w:rsidRDefault="003C5A16" w:rsidP="007A539E">
            <w:pPr>
              <w:tabs>
                <w:tab w:val="left" w:pos="850"/>
              </w:tabs>
              <w:bidi w:val="0"/>
              <w:jc w:val="center"/>
              <w:rPr>
                <w:rFonts w:ascii="Simplified Arabic" w:hAnsi="Simplified Arabic" w:cs="Simplified Arabic"/>
                <w:b/>
                <w:bCs/>
                <w:sz w:val="25"/>
                <w:szCs w:val="25"/>
                <w:lang w:val="en-US"/>
              </w:rPr>
            </w:pPr>
            <w:r>
              <w:rPr>
                <w:rFonts w:ascii="Simplified Arabic" w:hAnsi="Simplified Arabic" w:cs="Simplified Arabic"/>
                <w:b/>
                <w:bCs/>
                <w:sz w:val="25"/>
                <w:szCs w:val="25"/>
                <w:lang w:val="en-US"/>
              </w:rPr>
              <w:t>8</w:t>
            </w:r>
          </w:p>
        </w:tc>
      </w:tr>
      <w:tr w:rsidR="005767C0" w:rsidTr="005767C0">
        <w:tc>
          <w:tcPr>
            <w:tcW w:w="877"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Pr>
                <w:rFonts w:ascii="Simplified Arabic" w:hAnsi="Simplified Arabic" w:cs="Simplified Arabic" w:hint="cs"/>
                <w:sz w:val="25"/>
                <w:szCs w:val="25"/>
                <w:rtl/>
              </w:rPr>
              <w:t>الطور المائي</w:t>
            </w:r>
          </w:p>
        </w:tc>
        <w:tc>
          <w:tcPr>
            <w:tcW w:w="126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tl/>
              </w:rPr>
            </w:pPr>
            <w:r w:rsidRPr="00FB329C">
              <w:rPr>
                <w:rFonts w:ascii="Simplified Arabic" w:hAnsi="Simplified Arabic" w:cs="Simplified Arabic"/>
                <w:sz w:val="25"/>
                <w:szCs w:val="25"/>
              </w:rPr>
              <w:t>Water phase</w:t>
            </w:r>
          </w:p>
        </w:tc>
        <w:tc>
          <w:tcPr>
            <w:tcW w:w="1070"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sidRPr="00FB329C">
              <w:rPr>
                <w:rFonts w:ascii="Simplified Arabic" w:hAnsi="Simplified Arabic" w:cs="Simplified Arabic"/>
                <w:sz w:val="25"/>
                <w:szCs w:val="25"/>
              </w:rPr>
              <w:t>q.s. to make 100 g</w:t>
            </w:r>
          </w:p>
        </w:tc>
        <w:tc>
          <w:tcPr>
            <w:tcW w:w="1583" w:type="pct"/>
            <w:vAlign w:val="center"/>
          </w:tcPr>
          <w:p w:rsidR="005767C0" w:rsidRPr="00FB329C" w:rsidRDefault="005767C0" w:rsidP="007A539E">
            <w:pPr>
              <w:tabs>
                <w:tab w:val="left" w:pos="850"/>
              </w:tabs>
              <w:bidi w:val="0"/>
              <w:jc w:val="center"/>
              <w:rPr>
                <w:rFonts w:ascii="Simplified Arabic" w:hAnsi="Simplified Arabic" w:cs="Simplified Arabic"/>
                <w:sz w:val="25"/>
                <w:szCs w:val="25"/>
              </w:rPr>
            </w:pPr>
            <w:r w:rsidRPr="00FB329C">
              <w:rPr>
                <w:rFonts w:ascii="Simplified Arabic" w:hAnsi="Simplified Arabic" w:cs="Simplified Arabic"/>
                <w:sz w:val="25"/>
                <w:szCs w:val="25"/>
              </w:rPr>
              <w:t>Purified water</w:t>
            </w:r>
          </w:p>
        </w:tc>
        <w:tc>
          <w:tcPr>
            <w:tcW w:w="207" w:type="pct"/>
            <w:vAlign w:val="center"/>
          </w:tcPr>
          <w:p w:rsidR="005767C0" w:rsidRDefault="003C5A16" w:rsidP="007A539E">
            <w:pPr>
              <w:tabs>
                <w:tab w:val="left" w:pos="850"/>
              </w:tabs>
              <w:bidi w:val="0"/>
              <w:jc w:val="center"/>
              <w:rPr>
                <w:rFonts w:ascii="Simplified Arabic" w:hAnsi="Simplified Arabic" w:cs="Simplified Arabic"/>
                <w:b/>
                <w:bCs/>
                <w:sz w:val="25"/>
                <w:szCs w:val="25"/>
              </w:rPr>
            </w:pPr>
            <w:r>
              <w:rPr>
                <w:rFonts w:ascii="Simplified Arabic" w:hAnsi="Simplified Arabic" w:cs="Simplified Arabic"/>
                <w:b/>
                <w:bCs/>
                <w:sz w:val="25"/>
                <w:szCs w:val="25"/>
              </w:rPr>
              <w:t>9</w:t>
            </w:r>
          </w:p>
        </w:tc>
      </w:tr>
    </w:tbl>
    <w:p w:rsidR="00272B69" w:rsidRPr="00272B69" w:rsidRDefault="00272B69" w:rsidP="00272B69">
      <w:pPr>
        <w:autoSpaceDE w:val="0"/>
        <w:autoSpaceDN w:val="0"/>
        <w:adjustRightInd w:val="0"/>
        <w:contextualSpacing/>
        <w:jc w:val="both"/>
        <w:rPr>
          <w:rFonts w:ascii="Simplified Arabic" w:hAnsi="Simplified Arabic" w:cs="Simplified Arabic"/>
          <w:sz w:val="27"/>
          <w:szCs w:val="27"/>
          <w:rtl/>
          <w:lang w:bidi="ar-SY"/>
        </w:rPr>
      </w:pPr>
      <w:r w:rsidRPr="00272B69">
        <w:rPr>
          <w:rFonts w:ascii="Simplified Arabic" w:hAnsi="Simplified Arabic" w:cs="Simplified Arabic"/>
          <w:sz w:val="27"/>
          <w:szCs w:val="27"/>
        </w:rPr>
        <w:t>1</w:t>
      </w:r>
      <w:r w:rsidRPr="00272B69">
        <w:rPr>
          <w:rFonts w:ascii="Simplified Arabic" w:hAnsi="Simplified Arabic" w:cs="Simplified Arabic" w:hint="cs"/>
          <w:sz w:val="27"/>
          <w:szCs w:val="27"/>
          <w:rtl/>
          <w:lang w:bidi="ar-SY"/>
        </w:rPr>
        <w:t>- اقترح طريقة التحضير.</w:t>
      </w:r>
    </w:p>
    <w:p w:rsidR="005767C0" w:rsidRPr="00272B69" w:rsidRDefault="00272B69" w:rsidP="00272B69">
      <w:pPr>
        <w:autoSpaceDE w:val="0"/>
        <w:autoSpaceDN w:val="0"/>
        <w:adjustRightInd w:val="0"/>
        <w:contextualSpacing/>
        <w:jc w:val="both"/>
        <w:rPr>
          <w:rFonts w:ascii="Simplified Arabic" w:hAnsi="Simplified Arabic" w:cs="Simplified Arabic"/>
          <w:sz w:val="27"/>
          <w:szCs w:val="27"/>
          <w:rtl/>
          <w:lang w:bidi="ar-SY"/>
        </w:rPr>
      </w:pPr>
      <w:r w:rsidRPr="00272B69">
        <w:rPr>
          <w:rFonts w:ascii="Simplified Arabic" w:hAnsi="Simplified Arabic" w:cs="Simplified Arabic"/>
          <w:sz w:val="27"/>
          <w:szCs w:val="27"/>
        </w:rPr>
        <w:t>2</w:t>
      </w:r>
      <w:r w:rsidRPr="00272B69">
        <w:rPr>
          <w:rFonts w:ascii="Simplified Arabic" w:hAnsi="Simplified Arabic" w:cs="Simplified Arabic" w:hint="cs"/>
          <w:sz w:val="27"/>
          <w:szCs w:val="27"/>
          <w:rtl/>
          <w:lang w:bidi="ar-SY"/>
        </w:rPr>
        <w:t xml:space="preserve">- ماهي مواصفات المستحضر الناتج.  </w:t>
      </w:r>
    </w:p>
    <w:p w:rsidR="00860AB7" w:rsidRDefault="00860AB7" w:rsidP="00860AB7">
      <w:pPr>
        <w:spacing w:line="360" w:lineRule="auto"/>
        <w:jc w:val="both"/>
        <w:rPr>
          <w:rFonts w:ascii="Simplified Arabic" w:hAnsi="Simplified Arabic" w:cs="Simplified Arabic"/>
          <w:b/>
          <w:bCs/>
          <w:sz w:val="27"/>
          <w:szCs w:val="27"/>
          <w:rtl/>
        </w:rPr>
      </w:pPr>
    </w:p>
    <w:p w:rsidR="00272B69" w:rsidRDefault="00272B69" w:rsidP="00272B69">
      <w:pPr>
        <w:contextualSpacing/>
        <w:jc w:val="both"/>
        <w:rPr>
          <w:rFonts w:ascii="Simplified Arabic" w:hAnsi="Simplified Arabic" w:cs="Simplified Arabic"/>
          <w:b/>
          <w:bCs/>
          <w:sz w:val="27"/>
          <w:szCs w:val="27"/>
          <w:rtl/>
        </w:rPr>
      </w:pPr>
      <w:r>
        <w:rPr>
          <w:rFonts w:ascii="Simplified Arabic" w:hAnsi="Simplified Arabic" w:cs="Simplified Arabic" w:hint="cs"/>
          <w:b/>
          <w:bCs/>
          <w:sz w:val="27"/>
          <w:szCs w:val="27"/>
          <w:rtl/>
        </w:rPr>
        <w:t>معلومات عن بعض السواغات:</w:t>
      </w:r>
    </w:p>
    <w:p w:rsidR="00F47FCF" w:rsidRDefault="00F47FCF" w:rsidP="00F47FCF">
      <w:pPr>
        <w:pStyle w:val="a5"/>
        <w:numPr>
          <w:ilvl w:val="0"/>
          <w:numId w:val="6"/>
        </w:numPr>
        <w:rPr>
          <w:rFonts w:ascii="Simplified Arabic" w:eastAsia="Times New Roman" w:hAnsi="Simplified Arabic" w:cs="Simplified Arabic"/>
          <w:b/>
          <w:bCs/>
          <w:sz w:val="27"/>
          <w:szCs w:val="27"/>
        </w:rPr>
      </w:pPr>
      <w:r w:rsidRPr="00075DBD">
        <w:rPr>
          <w:rFonts w:ascii="Simplified Arabic" w:eastAsia="Times New Roman" w:hAnsi="Simplified Arabic" w:cs="Simplified Arabic"/>
          <w:sz w:val="27"/>
          <w:szCs w:val="27"/>
          <w:rtl/>
        </w:rPr>
        <w:t>ا</w:t>
      </w:r>
      <w:r>
        <w:rPr>
          <w:rFonts w:ascii="Simplified Arabic" w:eastAsia="Times New Roman" w:hAnsi="Simplified Arabic" w:cs="Simplified Arabic"/>
          <w:b/>
          <w:bCs/>
          <w:sz w:val="27"/>
          <w:szCs w:val="27"/>
          <w:rtl/>
        </w:rPr>
        <w:t xml:space="preserve">لكحول </w:t>
      </w:r>
      <w:proofErr w:type="spellStart"/>
      <w:r>
        <w:rPr>
          <w:rFonts w:ascii="Simplified Arabic" w:eastAsia="Times New Roman" w:hAnsi="Simplified Arabic" w:cs="Simplified Arabic"/>
          <w:b/>
          <w:bCs/>
          <w:sz w:val="27"/>
          <w:szCs w:val="27"/>
          <w:rtl/>
        </w:rPr>
        <w:t>السيتوستيريلي</w:t>
      </w:r>
      <w:r w:rsidRPr="00075DBD">
        <w:rPr>
          <w:rFonts w:ascii="Simplified Arabic" w:eastAsia="Times New Roman" w:hAnsi="Simplified Arabic" w:cs="Simplified Arabic"/>
          <w:b/>
          <w:bCs/>
          <w:sz w:val="27"/>
          <w:szCs w:val="27"/>
        </w:rPr>
        <w:t>alcoho</w:t>
      </w:r>
      <w:r>
        <w:rPr>
          <w:rFonts w:ascii="Simplified Arabic" w:eastAsia="Times New Roman" w:hAnsi="Simplified Arabic" w:cs="Simplified Arabic"/>
          <w:b/>
          <w:bCs/>
          <w:sz w:val="27"/>
          <w:szCs w:val="27"/>
        </w:rPr>
        <w:t>l</w:t>
      </w:r>
      <w:r w:rsidRPr="00075DBD">
        <w:rPr>
          <w:rFonts w:ascii="Simplified Arabic" w:eastAsia="Times New Roman" w:hAnsi="Simplified Arabic" w:cs="Simplified Arabic"/>
          <w:b/>
          <w:bCs/>
          <w:sz w:val="27"/>
          <w:szCs w:val="27"/>
        </w:rPr>
        <w:t>Cetostearyl</w:t>
      </w:r>
      <w:proofErr w:type="spellEnd"/>
      <w:r>
        <w:rPr>
          <w:rFonts w:ascii="Simplified Arabic" w:eastAsia="Times New Roman" w:hAnsi="Simplified Arabic" w:cs="Simplified Arabic" w:hint="cs"/>
          <w:b/>
          <w:bCs/>
          <w:sz w:val="27"/>
          <w:szCs w:val="27"/>
          <w:rtl/>
        </w:rPr>
        <w:t>:</w:t>
      </w:r>
    </w:p>
    <w:p w:rsidR="007A13D5" w:rsidRPr="007A13D5" w:rsidRDefault="007A13D5" w:rsidP="007A13D5">
      <w:pPr>
        <w:pStyle w:val="a5"/>
        <w:rPr>
          <w:rFonts w:ascii="Simplified Arabic" w:eastAsia="Times New Roman" w:hAnsi="Simplified Arabic" w:cs="Simplified Arabic"/>
          <w:sz w:val="27"/>
          <w:szCs w:val="27"/>
          <w:rtl/>
        </w:rPr>
      </w:pPr>
      <w:r w:rsidRPr="007A13D5">
        <w:rPr>
          <w:rFonts w:ascii="Simplified Arabic" w:eastAsia="Times New Roman" w:hAnsi="Simplified Arabic" w:cs="Simplified Arabic"/>
          <w:sz w:val="27"/>
          <w:szCs w:val="27"/>
          <w:rtl/>
        </w:rPr>
        <w:t xml:space="preserve">يظهر الغول </w:t>
      </w:r>
      <w:proofErr w:type="spellStart"/>
      <w:r w:rsidRPr="007A13D5">
        <w:rPr>
          <w:rFonts w:ascii="Simplified Arabic" w:eastAsia="Times New Roman" w:hAnsi="Simplified Arabic" w:cs="Simplified Arabic"/>
          <w:sz w:val="27"/>
          <w:szCs w:val="27"/>
          <w:rtl/>
        </w:rPr>
        <w:t>السيتوستيريلي</w:t>
      </w:r>
      <w:proofErr w:type="spellEnd"/>
      <w:r w:rsidRPr="007A13D5">
        <w:rPr>
          <w:rFonts w:ascii="Simplified Arabic" w:eastAsia="Times New Roman" w:hAnsi="Simplified Arabic" w:cs="Simplified Arabic"/>
          <w:sz w:val="27"/>
          <w:szCs w:val="27"/>
          <w:rtl/>
        </w:rPr>
        <w:t xml:space="preserve"> بشكل كتلٍ أو رقاقاتٍ أو حبيباتٍ أو </w:t>
      </w:r>
      <w:proofErr w:type="spellStart"/>
      <w:r w:rsidRPr="007A13D5">
        <w:rPr>
          <w:rFonts w:ascii="Simplified Arabic" w:eastAsia="Times New Roman" w:hAnsi="Simplified Arabic" w:cs="Simplified Arabic"/>
          <w:sz w:val="27"/>
          <w:szCs w:val="27"/>
          <w:rtl/>
        </w:rPr>
        <w:t>حثيراتٍ</w:t>
      </w:r>
      <w:proofErr w:type="spellEnd"/>
      <w:r w:rsidRPr="007A13D5">
        <w:rPr>
          <w:rFonts w:ascii="Simplified Arabic" w:eastAsia="Times New Roman" w:hAnsi="Simplified Arabic" w:cs="Simplified Arabic"/>
          <w:sz w:val="27"/>
          <w:szCs w:val="27"/>
          <w:rtl/>
        </w:rPr>
        <w:t xml:space="preserve"> بيضاء أو </w:t>
      </w:r>
      <w:proofErr w:type="spellStart"/>
      <w:r w:rsidRPr="007A13D5">
        <w:rPr>
          <w:rFonts w:ascii="Simplified Arabic" w:eastAsia="Times New Roman" w:hAnsi="Simplified Arabic" w:cs="Simplified Arabic"/>
          <w:sz w:val="27"/>
          <w:szCs w:val="27"/>
          <w:rtl/>
        </w:rPr>
        <w:t>قشدية</w:t>
      </w:r>
      <w:proofErr w:type="spellEnd"/>
      <w:r w:rsidRPr="007A13D5">
        <w:rPr>
          <w:rFonts w:ascii="Simplified Arabic" w:eastAsia="Times New Roman" w:hAnsi="Simplified Arabic" w:cs="Simplified Arabic"/>
          <w:sz w:val="27"/>
          <w:szCs w:val="27"/>
          <w:rtl/>
        </w:rPr>
        <w:t xml:space="preserve"> اللون ملساء</w:t>
      </w:r>
      <w:r>
        <w:rPr>
          <w:rFonts w:ascii="Simplified Arabic" w:eastAsia="Times New Roman" w:hAnsi="Simplified Arabic" w:cs="Simplified Arabic" w:hint="cs"/>
          <w:sz w:val="27"/>
          <w:szCs w:val="27"/>
          <w:rtl/>
        </w:rPr>
        <w:t xml:space="preserve">، تنصهر بالدرجة </w:t>
      </w:r>
      <w:r>
        <w:rPr>
          <w:rFonts w:ascii="Simplified Arabic" w:eastAsia="Times New Roman" w:hAnsi="Simplified Arabic" w:cs="Simplified Arabic"/>
          <w:sz w:val="27"/>
          <w:szCs w:val="27"/>
        </w:rPr>
        <w:t>48-55°C</w:t>
      </w:r>
      <w:r>
        <w:rPr>
          <w:rFonts w:ascii="Simplified Arabic" w:eastAsia="Times New Roman" w:hAnsi="Simplified Arabic" w:cs="Simplified Arabic" w:hint="cs"/>
          <w:sz w:val="27"/>
          <w:szCs w:val="27"/>
          <w:rtl/>
          <w:lang w:bidi="ar-SY"/>
        </w:rPr>
        <w:t xml:space="preserve">، </w:t>
      </w:r>
      <w:r>
        <w:rPr>
          <w:rFonts w:ascii="Simplified Arabic" w:eastAsia="Times New Roman" w:hAnsi="Simplified Arabic" w:cs="Simplified Arabic" w:hint="cs"/>
          <w:sz w:val="27"/>
          <w:szCs w:val="27"/>
          <w:rtl/>
        </w:rPr>
        <w:t>ت</w:t>
      </w:r>
      <w:r w:rsidRPr="007A13D5">
        <w:rPr>
          <w:rFonts w:ascii="Simplified Arabic" w:eastAsia="Times New Roman" w:hAnsi="Simplified Arabic" w:cs="Simplified Arabic"/>
          <w:sz w:val="27"/>
          <w:szCs w:val="27"/>
          <w:rtl/>
        </w:rPr>
        <w:t xml:space="preserve">نحل في </w:t>
      </w:r>
      <w:proofErr w:type="spellStart"/>
      <w:r w:rsidRPr="007A13D5">
        <w:rPr>
          <w:rFonts w:ascii="Simplified Arabic" w:eastAsia="Times New Roman" w:hAnsi="Simplified Arabic" w:cs="Simplified Arabic"/>
          <w:sz w:val="27"/>
          <w:szCs w:val="27"/>
          <w:rtl/>
        </w:rPr>
        <w:t>الإيثانول</w:t>
      </w:r>
      <w:proofErr w:type="spellEnd"/>
      <w:r w:rsidRPr="007A13D5">
        <w:rPr>
          <w:rFonts w:ascii="Simplified Arabic" w:eastAsia="Times New Roman" w:hAnsi="Simplified Arabic" w:cs="Simplified Arabic"/>
          <w:sz w:val="27"/>
          <w:szCs w:val="27"/>
          <w:rtl/>
        </w:rPr>
        <w:t xml:space="preserve"> 95° وفي </w:t>
      </w:r>
      <w:proofErr w:type="spellStart"/>
      <w:r w:rsidRPr="007A13D5">
        <w:rPr>
          <w:rFonts w:ascii="Simplified Arabic" w:eastAsia="Times New Roman" w:hAnsi="Simplified Arabic" w:cs="Simplified Arabic"/>
          <w:sz w:val="27"/>
          <w:szCs w:val="27"/>
          <w:rtl/>
        </w:rPr>
        <w:t>الإيثر</w:t>
      </w:r>
      <w:proofErr w:type="spellEnd"/>
      <w:r w:rsidRPr="007A13D5">
        <w:rPr>
          <w:rFonts w:ascii="Simplified Arabic" w:eastAsia="Times New Roman" w:hAnsi="Simplified Arabic" w:cs="Simplified Arabic"/>
          <w:sz w:val="27"/>
          <w:szCs w:val="27"/>
          <w:rtl/>
        </w:rPr>
        <w:t xml:space="preserve">، والزيت، لا </w:t>
      </w:r>
      <w:r>
        <w:rPr>
          <w:rFonts w:ascii="Simplified Arabic" w:eastAsia="Times New Roman" w:hAnsi="Simplified Arabic" w:cs="Simplified Arabic" w:hint="cs"/>
          <w:sz w:val="27"/>
          <w:szCs w:val="27"/>
          <w:rtl/>
        </w:rPr>
        <w:t>ت</w:t>
      </w:r>
      <w:r>
        <w:rPr>
          <w:rFonts w:ascii="Simplified Arabic" w:eastAsia="Times New Roman" w:hAnsi="Simplified Arabic" w:cs="Simplified Arabic"/>
          <w:sz w:val="27"/>
          <w:szCs w:val="27"/>
          <w:rtl/>
        </w:rPr>
        <w:t>نحل عملياً في الماء</w:t>
      </w:r>
      <w:r>
        <w:rPr>
          <w:rFonts w:ascii="Simplified Arabic" w:eastAsia="Times New Roman" w:hAnsi="Simplified Arabic" w:cs="Simplified Arabic" w:hint="cs"/>
          <w:sz w:val="27"/>
          <w:szCs w:val="27"/>
          <w:rtl/>
        </w:rPr>
        <w:t>،</w:t>
      </w:r>
      <w:r w:rsidRPr="007A13D5">
        <w:rPr>
          <w:rFonts w:ascii="Simplified Arabic" w:eastAsia="Times New Roman" w:hAnsi="Simplified Arabic" w:cs="Simplified Arabic"/>
          <w:sz w:val="27"/>
          <w:szCs w:val="27"/>
          <w:rtl/>
        </w:rPr>
        <w:t xml:space="preserve"> يتنافر مع المؤكسدات القوية.</w:t>
      </w:r>
    </w:p>
    <w:p w:rsidR="007A13D5" w:rsidRPr="007A13D5" w:rsidRDefault="007A13D5" w:rsidP="007A13D5">
      <w:pPr>
        <w:pStyle w:val="a5"/>
        <w:rPr>
          <w:rFonts w:ascii="Simplified Arabic" w:eastAsia="Times New Roman" w:hAnsi="Simplified Arabic" w:cs="Simplified Arabic"/>
          <w:sz w:val="27"/>
          <w:szCs w:val="27"/>
          <w:rtl/>
        </w:rPr>
      </w:pPr>
      <w:r>
        <w:rPr>
          <w:rFonts w:ascii="Simplified Arabic" w:eastAsia="Times New Roman" w:hAnsi="Simplified Arabic" w:cs="Simplified Arabic" w:hint="cs"/>
          <w:sz w:val="27"/>
          <w:szCs w:val="27"/>
          <w:rtl/>
        </w:rPr>
        <w:t>يستخدم ك:</w:t>
      </w:r>
    </w:p>
    <w:p w:rsidR="00F47FCF" w:rsidRPr="00075DBD" w:rsidRDefault="00F47FCF" w:rsidP="00F47FC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عاملٌ مطري </w:t>
      </w:r>
      <w:r w:rsidRPr="00075DBD">
        <w:rPr>
          <w:rFonts w:ascii="Simplified Arabic" w:eastAsia="Times New Roman" w:hAnsi="Simplified Arabic" w:cs="Simplified Arabic"/>
          <w:sz w:val="27"/>
          <w:szCs w:val="27"/>
        </w:rPr>
        <w:t>emollient</w:t>
      </w:r>
    </w:p>
    <w:p w:rsidR="00F47FCF" w:rsidRPr="00075DBD" w:rsidRDefault="00F47FCF" w:rsidP="00F47FC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عاملٌ مستحلب </w:t>
      </w:r>
      <w:r w:rsidRPr="00075DBD">
        <w:rPr>
          <w:rFonts w:ascii="Simplified Arabic" w:eastAsia="Times New Roman" w:hAnsi="Simplified Arabic" w:cs="Simplified Arabic"/>
          <w:sz w:val="27"/>
          <w:szCs w:val="27"/>
        </w:rPr>
        <w:t>emulsifying agent</w:t>
      </w:r>
    </w:p>
    <w:p w:rsidR="00F47FCF" w:rsidRPr="00075DBD" w:rsidRDefault="00F47FCF" w:rsidP="00F47FC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عاملٌ رافعٌ للزوجة </w:t>
      </w:r>
      <w:r w:rsidRPr="00075DBD">
        <w:rPr>
          <w:rFonts w:ascii="Simplified Arabic" w:eastAsia="Times New Roman" w:hAnsi="Simplified Arabic" w:cs="Simplified Arabic"/>
          <w:sz w:val="27"/>
          <w:szCs w:val="27"/>
        </w:rPr>
        <w:t>viscosity-increasing agent</w:t>
      </w:r>
    </w:p>
    <w:p w:rsidR="00F47FCF" w:rsidRPr="00075DBD" w:rsidRDefault="00F47FCF" w:rsidP="00F47FC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تُستخدم هذه المادة في صناعة مستحضرات التجميل والأشكال الفموية أو الموضعية. ففي المستحضرات الموضعية يرفع اللزوجة ويعد عاملاً مستحلباً في نمطي المستحلبات ز/م و م/ز.</w:t>
      </w:r>
    </w:p>
    <w:p w:rsidR="00F47FCF" w:rsidRPr="00075DBD" w:rsidRDefault="00F47FCF" w:rsidP="00F47FC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lastRenderedPageBreak/>
        <w:t xml:space="preserve">كما يلعب دوراً مثبتاً للمستحلب ويعمل عاملاً </w:t>
      </w:r>
      <w:proofErr w:type="spellStart"/>
      <w:r w:rsidRPr="00075DBD">
        <w:rPr>
          <w:rFonts w:ascii="Simplified Arabic" w:eastAsia="Times New Roman" w:hAnsi="Simplified Arabic" w:cs="Simplified Arabic"/>
          <w:sz w:val="27"/>
          <w:szCs w:val="27"/>
          <w:rtl/>
        </w:rPr>
        <w:t>استحلابياً</w:t>
      </w:r>
      <w:proofErr w:type="spellEnd"/>
      <w:r w:rsidRPr="00075DBD">
        <w:rPr>
          <w:rFonts w:ascii="Simplified Arabic" w:eastAsia="Times New Roman" w:hAnsi="Simplified Arabic" w:cs="Simplified Arabic"/>
          <w:sz w:val="27"/>
          <w:szCs w:val="27"/>
          <w:rtl/>
        </w:rPr>
        <w:t xml:space="preserve"> مساعداً </w:t>
      </w:r>
      <w:r w:rsidRPr="00075DBD">
        <w:rPr>
          <w:rFonts w:ascii="Simplified Arabic" w:eastAsia="Times New Roman" w:hAnsi="Simplified Arabic" w:cs="Simplified Arabic"/>
          <w:sz w:val="27"/>
          <w:szCs w:val="27"/>
        </w:rPr>
        <w:t>co-emulsifier</w:t>
      </w:r>
      <w:r w:rsidRPr="00075DBD">
        <w:rPr>
          <w:rFonts w:ascii="Simplified Arabic" w:eastAsia="Times New Roman" w:hAnsi="Simplified Arabic" w:cs="Simplified Arabic"/>
          <w:sz w:val="27"/>
          <w:szCs w:val="27"/>
          <w:rtl/>
        </w:rPr>
        <w:t xml:space="preserve"> منقصاً بهذا كمية العوامل الفعالة سطحياً اللازمة لتشكيل مستحلباتٍ ثابتة.</w:t>
      </w:r>
    </w:p>
    <w:p w:rsidR="00F47FCF" w:rsidRPr="00075DBD" w:rsidRDefault="00F47FCF" w:rsidP="007A13D5">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يستخدم في</w:t>
      </w:r>
      <w:r w:rsidR="007A13D5">
        <w:rPr>
          <w:rFonts w:ascii="Simplified Arabic" w:eastAsia="Times New Roman" w:hAnsi="Simplified Arabic" w:cs="Simplified Arabic" w:hint="cs"/>
          <w:sz w:val="27"/>
          <w:szCs w:val="27"/>
          <w:rtl/>
        </w:rPr>
        <w:t xml:space="preserve"> تحضير</w:t>
      </w:r>
      <w:r w:rsidRPr="00075DBD">
        <w:rPr>
          <w:rFonts w:ascii="Simplified Arabic" w:eastAsia="Times New Roman" w:hAnsi="Simplified Arabic" w:cs="Simplified Arabic"/>
          <w:sz w:val="27"/>
          <w:szCs w:val="27"/>
          <w:rtl/>
        </w:rPr>
        <w:t xml:space="preserve"> كريمات الحلاقة غير المرغية.</w:t>
      </w:r>
    </w:p>
    <w:p w:rsidR="00F47FCF" w:rsidRPr="00075DBD" w:rsidRDefault="007A13D5" w:rsidP="007A13D5">
      <w:pPr>
        <w:pStyle w:val="a5"/>
        <w:jc w:val="both"/>
        <w:rPr>
          <w:rFonts w:ascii="Simplified Arabic" w:eastAsia="Times New Roman" w:hAnsi="Simplified Arabic" w:cs="Simplified Arabic"/>
          <w:sz w:val="27"/>
          <w:szCs w:val="27"/>
          <w:rtl/>
        </w:rPr>
      </w:pPr>
      <w:r>
        <w:rPr>
          <w:rFonts w:ascii="Simplified Arabic" w:eastAsia="Times New Roman" w:hAnsi="Simplified Arabic" w:cs="Simplified Arabic"/>
          <w:sz w:val="27"/>
          <w:szCs w:val="27"/>
          <w:rtl/>
        </w:rPr>
        <w:t xml:space="preserve">تُعتبر عموماً مادةً غيرَ سامةٍ </w:t>
      </w:r>
      <w:r w:rsidR="00F47FCF" w:rsidRPr="00075DBD">
        <w:rPr>
          <w:rFonts w:ascii="Simplified Arabic" w:eastAsia="Times New Roman" w:hAnsi="Simplified Arabic" w:cs="Simplified Arabic"/>
          <w:sz w:val="27"/>
          <w:szCs w:val="27"/>
          <w:rtl/>
        </w:rPr>
        <w:t xml:space="preserve">. وعلى الرغم من أن هذه المادة غيرُ </w:t>
      </w:r>
      <w:proofErr w:type="spellStart"/>
      <w:r w:rsidR="00F47FCF" w:rsidRPr="00075DBD">
        <w:rPr>
          <w:rFonts w:ascii="Simplified Arabic" w:eastAsia="Times New Roman" w:hAnsi="Simplified Arabic" w:cs="Simplified Arabic"/>
          <w:sz w:val="27"/>
          <w:szCs w:val="27"/>
          <w:rtl/>
        </w:rPr>
        <w:t>مخرشةٍ</w:t>
      </w:r>
      <w:proofErr w:type="spellEnd"/>
      <w:r w:rsidR="00F47FCF" w:rsidRPr="00075DBD">
        <w:rPr>
          <w:rFonts w:ascii="Simplified Arabic" w:eastAsia="Times New Roman" w:hAnsi="Simplified Arabic" w:cs="Simplified Arabic"/>
          <w:sz w:val="27"/>
          <w:szCs w:val="27"/>
          <w:rtl/>
        </w:rPr>
        <w:t xml:space="preserve"> فقد</w:t>
      </w:r>
      <w:r>
        <w:rPr>
          <w:rFonts w:ascii="Simplified Arabic" w:eastAsia="Times New Roman" w:hAnsi="Simplified Arabic" w:cs="Simplified Arabic" w:hint="cs"/>
          <w:sz w:val="27"/>
          <w:szCs w:val="27"/>
          <w:rtl/>
        </w:rPr>
        <w:t xml:space="preserve"> سجل</w:t>
      </w:r>
      <w:r w:rsidR="00F47FCF" w:rsidRPr="00075DBD">
        <w:rPr>
          <w:rFonts w:ascii="Simplified Arabic" w:eastAsia="Times New Roman" w:hAnsi="Simplified Arabic" w:cs="Simplified Arabic"/>
          <w:sz w:val="27"/>
          <w:szCs w:val="27"/>
          <w:rtl/>
        </w:rPr>
        <w:t xml:space="preserve"> </w:t>
      </w:r>
      <w:r>
        <w:rPr>
          <w:rFonts w:ascii="Simplified Arabic" w:eastAsia="Times New Roman" w:hAnsi="Simplified Arabic" w:cs="Simplified Arabic" w:hint="cs"/>
          <w:sz w:val="27"/>
          <w:szCs w:val="27"/>
          <w:rtl/>
        </w:rPr>
        <w:t xml:space="preserve">الكحول </w:t>
      </w:r>
      <w:proofErr w:type="spellStart"/>
      <w:r>
        <w:rPr>
          <w:rFonts w:ascii="Simplified Arabic" w:eastAsia="Times New Roman" w:hAnsi="Simplified Arabic" w:cs="Simplified Arabic" w:hint="cs"/>
          <w:sz w:val="27"/>
          <w:szCs w:val="27"/>
          <w:rtl/>
        </w:rPr>
        <w:t>السيتوستيريلي</w:t>
      </w:r>
      <w:proofErr w:type="spellEnd"/>
      <w:r>
        <w:rPr>
          <w:rFonts w:ascii="Simplified Arabic" w:eastAsia="Times New Roman" w:hAnsi="Simplified Arabic" w:cs="Simplified Arabic" w:hint="cs"/>
          <w:sz w:val="27"/>
          <w:szCs w:val="27"/>
          <w:rtl/>
        </w:rPr>
        <w:t xml:space="preserve"> </w:t>
      </w:r>
      <w:r w:rsidR="00F47FCF" w:rsidRPr="00075DBD">
        <w:rPr>
          <w:rFonts w:ascii="Simplified Arabic" w:eastAsia="Times New Roman" w:hAnsi="Simplified Arabic" w:cs="Simplified Arabic"/>
          <w:sz w:val="27"/>
          <w:szCs w:val="27"/>
          <w:rtl/>
        </w:rPr>
        <w:t>ُ</w:t>
      </w:r>
      <w:r>
        <w:rPr>
          <w:rFonts w:ascii="Simplified Arabic" w:eastAsia="Times New Roman" w:hAnsi="Simplified Arabic" w:cs="Simplified Arabic" w:hint="cs"/>
          <w:sz w:val="27"/>
          <w:szCs w:val="27"/>
          <w:rtl/>
        </w:rPr>
        <w:t>والمكونات الأساسية له (</w:t>
      </w:r>
      <w:r w:rsidR="00F47FCF" w:rsidRPr="00075DBD">
        <w:rPr>
          <w:rFonts w:ascii="Simplified Arabic" w:eastAsia="Times New Roman" w:hAnsi="Simplified Arabic" w:cs="Simplified Arabic"/>
          <w:sz w:val="27"/>
          <w:szCs w:val="27"/>
          <w:rtl/>
        </w:rPr>
        <w:t xml:space="preserve">الكحول </w:t>
      </w:r>
      <w:proofErr w:type="spellStart"/>
      <w:r w:rsidR="00F47FCF" w:rsidRPr="00075DBD">
        <w:rPr>
          <w:rFonts w:ascii="Simplified Arabic" w:eastAsia="Times New Roman" w:hAnsi="Simplified Arabic" w:cs="Simplified Arabic"/>
          <w:sz w:val="27"/>
          <w:szCs w:val="27"/>
          <w:rtl/>
        </w:rPr>
        <w:t>السيتيلي</w:t>
      </w:r>
      <w:proofErr w:type="spellEnd"/>
      <w:r w:rsidR="00F47FCF" w:rsidRPr="00075DBD">
        <w:rPr>
          <w:rFonts w:ascii="Simplified Arabic" w:eastAsia="Times New Roman" w:hAnsi="Simplified Arabic" w:cs="Simplified Arabic"/>
          <w:sz w:val="27"/>
          <w:szCs w:val="27"/>
          <w:rtl/>
        </w:rPr>
        <w:t xml:space="preserve"> والكحول </w:t>
      </w:r>
      <w:proofErr w:type="spellStart"/>
      <w:r w:rsidR="00F47FCF" w:rsidRPr="00075DBD">
        <w:rPr>
          <w:rFonts w:ascii="Simplified Arabic" w:eastAsia="Times New Roman" w:hAnsi="Simplified Arabic" w:cs="Simplified Arabic"/>
          <w:sz w:val="27"/>
          <w:szCs w:val="27"/>
          <w:rtl/>
        </w:rPr>
        <w:t>السيتيريلي</w:t>
      </w:r>
      <w:proofErr w:type="spellEnd"/>
      <w:r>
        <w:rPr>
          <w:rFonts w:ascii="Simplified Arabic" w:eastAsia="Times New Roman" w:hAnsi="Simplified Arabic" w:cs="Simplified Arabic" w:hint="cs"/>
          <w:sz w:val="27"/>
          <w:szCs w:val="27"/>
          <w:rtl/>
        </w:rPr>
        <w:t>) تفاعلات فرط تحسس.</w:t>
      </w:r>
    </w:p>
    <w:p w:rsidR="00F47FCF" w:rsidRPr="00075DBD" w:rsidRDefault="00F47FCF" w:rsidP="00F47FC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 ويُنصح بحماية الأعين وارتداء القفازات. وهذه المادة قابلةٌ للاشتعال تولد لدى احتراقها أبخرةً تحوي غاز </w:t>
      </w:r>
      <w:proofErr w:type="spellStart"/>
      <w:r w:rsidRPr="00075DBD">
        <w:rPr>
          <w:rFonts w:ascii="Simplified Arabic" w:eastAsia="Times New Roman" w:hAnsi="Simplified Arabic" w:cs="Simplified Arabic"/>
          <w:sz w:val="27"/>
          <w:szCs w:val="27"/>
          <w:rtl/>
        </w:rPr>
        <w:t>أوكسيد</w:t>
      </w:r>
      <w:proofErr w:type="spellEnd"/>
      <w:r w:rsidRPr="00075DBD">
        <w:rPr>
          <w:rFonts w:ascii="Simplified Arabic" w:eastAsia="Times New Roman" w:hAnsi="Simplified Arabic" w:cs="Simplified Arabic"/>
          <w:sz w:val="27"/>
          <w:szCs w:val="27"/>
          <w:rtl/>
        </w:rPr>
        <w:t xml:space="preserve"> الكربون السام.</w:t>
      </w:r>
    </w:p>
    <w:p w:rsidR="00194A2F" w:rsidRPr="00075DBD" w:rsidRDefault="00194A2F" w:rsidP="00194A2F">
      <w:pPr>
        <w:pStyle w:val="a5"/>
        <w:numPr>
          <w:ilvl w:val="0"/>
          <w:numId w:val="6"/>
        </w:numPr>
        <w:rPr>
          <w:rFonts w:ascii="Simplified Arabic" w:eastAsia="Times New Roman" w:hAnsi="Simplified Arabic" w:cs="Simplified Arabic"/>
          <w:b/>
          <w:bCs/>
          <w:sz w:val="27"/>
          <w:szCs w:val="27"/>
        </w:rPr>
      </w:pPr>
      <w:proofErr w:type="spellStart"/>
      <w:r w:rsidRPr="00075DBD">
        <w:rPr>
          <w:rFonts w:ascii="Simplified Arabic" w:eastAsia="Times New Roman" w:hAnsi="Simplified Arabic" w:cs="Simplified Arabic"/>
          <w:b/>
          <w:bCs/>
          <w:sz w:val="27"/>
          <w:szCs w:val="27"/>
        </w:rPr>
        <w:t>Polyoxyethylene</w:t>
      </w:r>
      <w:proofErr w:type="spellEnd"/>
      <w:r w:rsidRPr="00075DBD">
        <w:rPr>
          <w:rFonts w:ascii="Simplified Arabic" w:eastAsia="Times New Roman" w:hAnsi="Simplified Arabic" w:cs="Simplified Arabic"/>
          <w:b/>
          <w:bCs/>
          <w:sz w:val="27"/>
          <w:szCs w:val="27"/>
        </w:rPr>
        <w:t xml:space="preserve"> </w:t>
      </w:r>
      <w:proofErr w:type="spellStart"/>
      <w:r w:rsidRPr="00075DBD">
        <w:rPr>
          <w:rFonts w:ascii="Simplified Arabic" w:eastAsia="Times New Roman" w:hAnsi="Simplified Arabic" w:cs="Simplified Arabic"/>
          <w:b/>
          <w:bCs/>
          <w:sz w:val="27"/>
          <w:szCs w:val="27"/>
        </w:rPr>
        <w:t>AlkylEthers</w:t>
      </w:r>
      <w:proofErr w:type="spellEnd"/>
      <w:r w:rsidRPr="00075DBD">
        <w:rPr>
          <w:rFonts w:ascii="Simplified Arabic" w:eastAsia="Times New Roman" w:hAnsi="Simplified Arabic" w:cs="Simplified Arabic"/>
          <w:b/>
          <w:bCs/>
          <w:sz w:val="27"/>
          <w:szCs w:val="27"/>
          <w:rtl/>
        </w:rPr>
        <w:t>:</w:t>
      </w:r>
    </w:p>
    <w:p w:rsidR="00194A2F" w:rsidRDefault="00194A2F" w:rsidP="00194A2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 ومن أسمائه المرادفة </w:t>
      </w:r>
      <w:proofErr w:type="spellStart"/>
      <w:r w:rsidRPr="00075DBD">
        <w:rPr>
          <w:rFonts w:ascii="Simplified Arabic" w:eastAsia="Times New Roman" w:hAnsi="Simplified Arabic" w:cs="Simplified Arabic"/>
          <w:sz w:val="27"/>
          <w:szCs w:val="27"/>
        </w:rPr>
        <w:t>Brij</w:t>
      </w:r>
      <w:proofErr w:type="spellEnd"/>
      <w:r w:rsidRPr="00075DBD">
        <w:rPr>
          <w:rFonts w:ascii="Simplified Arabic" w:eastAsia="Times New Roman" w:hAnsi="Simplified Arabic" w:cs="Simplified Arabic"/>
          <w:sz w:val="27"/>
          <w:szCs w:val="27"/>
          <w:rtl/>
        </w:rPr>
        <w:t>،</w:t>
      </w:r>
      <w:proofErr w:type="spellStart"/>
      <w:r w:rsidRPr="00075DBD">
        <w:rPr>
          <w:rFonts w:ascii="Simplified Arabic" w:eastAsia="Times New Roman" w:hAnsi="Simplified Arabic" w:cs="Simplified Arabic"/>
          <w:sz w:val="27"/>
          <w:szCs w:val="27"/>
        </w:rPr>
        <w:t>Cremophor</w:t>
      </w:r>
      <w:proofErr w:type="spellEnd"/>
      <w:r w:rsidRPr="00075DBD">
        <w:rPr>
          <w:rFonts w:ascii="Simplified Arabic" w:eastAsia="Times New Roman" w:hAnsi="Simplified Arabic" w:cs="Simplified Arabic"/>
          <w:sz w:val="27"/>
          <w:szCs w:val="27"/>
        </w:rPr>
        <w:t xml:space="preserve"> A , </w:t>
      </w:r>
      <w:proofErr w:type="spellStart"/>
      <w:r w:rsidRPr="00075DBD">
        <w:rPr>
          <w:rFonts w:ascii="Simplified Arabic" w:eastAsia="Times New Roman" w:hAnsi="Simplified Arabic" w:cs="Simplified Arabic"/>
          <w:sz w:val="27"/>
          <w:szCs w:val="27"/>
        </w:rPr>
        <w:t>Cetomacrogol</w:t>
      </w:r>
      <w:proofErr w:type="spellEnd"/>
    </w:p>
    <w:p w:rsidR="00194A2F" w:rsidRPr="00194A2F" w:rsidRDefault="00194A2F" w:rsidP="00194A2F">
      <w:pPr>
        <w:pStyle w:val="a5"/>
        <w:rPr>
          <w:rFonts w:ascii="Simplified Arabic" w:hAnsi="Simplified Arabic" w:cs="Simplified Arabic"/>
          <w:sz w:val="27"/>
          <w:szCs w:val="27"/>
          <w:rtl/>
        </w:rPr>
      </w:pPr>
      <w:r w:rsidRPr="00194A2F">
        <w:rPr>
          <w:rFonts w:ascii="Simplified Arabic" w:hAnsi="Simplified Arabic" w:cs="Simplified Arabic"/>
          <w:sz w:val="27"/>
          <w:szCs w:val="27"/>
          <w:rtl/>
        </w:rPr>
        <w:t xml:space="preserve">تتفاوت المظاهر الفيزيائية </w:t>
      </w:r>
      <w:proofErr w:type="spellStart"/>
      <w:r w:rsidRPr="00194A2F">
        <w:rPr>
          <w:rFonts w:ascii="Simplified Arabic" w:hAnsi="Simplified Arabic" w:cs="Simplified Arabic"/>
          <w:sz w:val="27"/>
          <w:szCs w:val="27"/>
          <w:rtl/>
        </w:rPr>
        <w:t>لإيتيرات</w:t>
      </w:r>
      <w:proofErr w:type="spellEnd"/>
      <w:r w:rsidRPr="00194A2F">
        <w:rPr>
          <w:rFonts w:ascii="Simplified Arabic" w:hAnsi="Simplified Arabic" w:cs="Simplified Arabic"/>
          <w:sz w:val="27"/>
          <w:szCs w:val="27"/>
          <w:rtl/>
        </w:rPr>
        <w:t xml:space="preserve"> البولي </w:t>
      </w:r>
      <w:proofErr w:type="spellStart"/>
      <w:r w:rsidRPr="00194A2F">
        <w:rPr>
          <w:rFonts w:ascii="Simplified Arabic" w:hAnsi="Simplified Arabic" w:cs="Simplified Arabic"/>
          <w:sz w:val="27"/>
          <w:szCs w:val="27"/>
          <w:rtl/>
        </w:rPr>
        <w:t>أوكسي</w:t>
      </w:r>
      <w:proofErr w:type="spellEnd"/>
      <w:r w:rsidRPr="00194A2F">
        <w:rPr>
          <w:rFonts w:ascii="Simplified Arabic" w:hAnsi="Simplified Arabic" w:cs="Simplified Arabic"/>
          <w:sz w:val="27"/>
          <w:szCs w:val="27"/>
          <w:rtl/>
        </w:rPr>
        <w:t xml:space="preserve"> </w:t>
      </w:r>
      <w:proofErr w:type="spellStart"/>
      <w:r w:rsidRPr="00194A2F">
        <w:rPr>
          <w:rFonts w:ascii="Simplified Arabic" w:hAnsi="Simplified Arabic" w:cs="Simplified Arabic"/>
          <w:sz w:val="27"/>
          <w:szCs w:val="27"/>
          <w:rtl/>
        </w:rPr>
        <w:t>إيتيلينألكيل</w:t>
      </w:r>
      <w:proofErr w:type="spellEnd"/>
      <w:r w:rsidRPr="00194A2F">
        <w:rPr>
          <w:rFonts w:ascii="Simplified Arabic" w:hAnsi="Simplified Arabic" w:cs="Simplified Arabic"/>
          <w:sz w:val="27"/>
          <w:szCs w:val="27"/>
          <w:rtl/>
        </w:rPr>
        <w:t xml:space="preserve"> من السوائل وحتى المعاجين إلى المكونات الشمعية الصلبة. إنها مواد عديمة اللون أو بيضاء أو صفراء شاحبة ذات رائحةٍ خفيفة.</w:t>
      </w:r>
    </w:p>
    <w:p w:rsidR="00194A2F" w:rsidRPr="00075DBD" w:rsidRDefault="00194A2F" w:rsidP="00194A2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يشير الرقم 1000 في الاسم</w:t>
      </w:r>
      <w:r w:rsidRPr="00075DBD">
        <w:rPr>
          <w:rFonts w:ascii="Simplified Arabic" w:eastAsia="Times New Roman" w:hAnsi="Simplified Arabic" w:cs="Simplified Arabic"/>
          <w:sz w:val="27"/>
          <w:szCs w:val="27"/>
        </w:rPr>
        <w:t>‘</w:t>
      </w:r>
      <w:proofErr w:type="spellStart"/>
      <w:r w:rsidRPr="00075DBD">
        <w:rPr>
          <w:rFonts w:ascii="Simplified Arabic" w:eastAsia="Times New Roman" w:hAnsi="Simplified Arabic" w:cs="Simplified Arabic"/>
          <w:sz w:val="27"/>
          <w:szCs w:val="27"/>
        </w:rPr>
        <w:t>Cetomacrogol</w:t>
      </w:r>
      <w:proofErr w:type="spellEnd"/>
      <w:r w:rsidRPr="00075DBD">
        <w:rPr>
          <w:rFonts w:ascii="Simplified Arabic" w:eastAsia="Times New Roman" w:hAnsi="Simplified Arabic" w:cs="Simplified Arabic"/>
          <w:sz w:val="27"/>
          <w:szCs w:val="27"/>
        </w:rPr>
        <w:t xml:space="preserve"> 1000’ </w:t>
      </w:r>
      <w:r w:rsidRPr="00075DBD">
        <w:rPr>
          <w:rFonts w:ascii="Simplified Arabic" w:eastAsia="Times New Roman" w:hAnsi="Simplified Arabic" w:cs="Simplified Arabic"/>
          <w:sz w:val="27"/>
          <w:szCs w:val="27"/>
          <w:rtl/>
        </w:rPr>
        <w:t xml:space="preserve"> إلى متوسط الوزن الجزيئي للسلسلة </w:t>
      </w:r>
      <w:proofErr w:type="spellStart"/>
      <w:r w:rsidRPr="00075DBD">
        <w:rPr>
          <w:rFonts w:ascii="Simplified Arabic" w:eastAsia="Times New Roman" w:hAnsi="Simplified Arabic" w:cs="Simplified Arabic"/>
          <w:sz w:val="27"/>
          <w:szCs w:val="27"/>
          <w:rtl/>
        </w:rPr>
        <w:t>البوليميرية</w:t>
      </w:r>
      <w:proofErr w:type="spellEnd"/>
      <w:r w:rsidRPr="00075DBD">
        <w:rPr>
          <w:rFonts w:ascii="Simplified Arabic" w:eastAsia="Times New Roman" w:hAnsi="Simplified Arabic" w:cs="Simplified Arabic"/>
          <w:sz w:val="27"/>
          <w:szCs w:val="27"/>
          <w:rtl/>
        </w:rPr>
        <w:t>.</w:t>
      </w:r>
    </w:p>
    <w:p w:rsidR="00457298" w:rsidRDefault="00457298" w:rsidP="00194A2F">
      <w:pPr>
        <w:pStyle w:val="a5"/>
        <w:rPr>
          <w:rFonts w:ascii="Simplified Arabic" w:eastAsia="Times New Roman" w:hAnsi="Simplified Arabic" w:cs="Simplified Arabic"/>
          <w:sz w:val="27"/>
          <w:szCs w:val="27"/>
          <w:rtl/>
        </w:rPr>
      </w:pPr>
      <w:r>
        <w:rPr>
          <w:rFonts w:ascii="Simplified Arabic" w:eastAsia="Times New Roman" w:hAnsi="Simplified Arabic" w:cs="Simplified Arabic" w:hint="cs"/>
          <w:sz w:val="27"/>
          <w:szCs w:val="27"/>
          <w:rtl/>
        </w:rPr>
        <w:t>يستخدم ك:</w:t>
      </w:r>
    </w:p>
    <w:p w:rsidR="00194A2F" w:rsidRPr="00075DBD" w:rsidRDefault="00194A2F" w:rsidP="00194A2F">
      <w:pPr>
        <w:pStyle w:val="a5"/>
        <w:rPr>
          <w:rFonts w:ascii="Simplified Arabic" w:eastAsia="Times New Roman" w:hAnsi="Simplified Arabic" w:cs="Simplified Arabic"/>
          <w:sz w:val="27"/>
          <w:szCs w:val="27"/>
        </w:rPr>
      </w:pPr>
      <w:r w:rsidRPr="00075DBD">
        <w:rPr>
          <w:rFonts w:ascii="Simplified Arabic" w:eastAsia="Times New Roman" w:hAnsi="Simplified Arabic" w:cs="Simplified Arabic"/>
          <w:sz w:val="27"/>
          <w:szCs w:val="27"/>
          <w:rtl/>
        </w:rPr>
        <w:t xml:space="preserve">عامل استحلابي </w:t>
      </w:r>
      <w:r w:rsidRPr="00075DBD">
        <w:rPr>
          <w:rFonts w:ascii="Simplified Arabic" w:eastAsia="Times New Roman" w:hAnsi="Simplified Arabic" w:cs="Simplified Arabic"/>
          <w:sz w:val="27"/>
          <w:szCs w:val="27"/>
        </w:rPr>
        <w:t>Emulsifying agent</w:t>
      </w:r>
    </w:p>
    <w:p w:rsidR="00194A2F" w:rsidRPr="00075DBD" w:rsidRDefault="00194A2F" w:rsidP="00194A2F">
      <w:pPr>
        <w:pStyle w:val="a5"/>
        <w:rPr>
          <w:rFonts w:ascii="Simplified Arabic" w:eastAsia="Times New Roman" w:hAnsi="Simplified Arabic" w:cs="Simplified Arabic"/>
          <w:sz w:val="27"/>
          <w:szCs w:val="27"/>
        </w:rPr>
      </w:pPr>
      <w:r w:rsidRPr="00075DBD">
        <w:rPr>
          <w:rFonts w:ascii="Simplified Arabic" w:eastAsia="Times New Roman" w:hAnsi="Simplified Arabic" w:cs="Simplified Arabic"/>
          <w:sz w:val="27"/>
          <w:szCs w:val="27"/>
          <w:rtl/>
        </w:rPr>
        <w:t xml:space="preserve">عامل مذيب </w:t>
      </w:r>
      <w:proofErr w:type="spellStart"/>
      <w:r w:rsidRPr="00075DBD">
        <w:rPr>
          <w:rFonts w:ascii="Simplified Arabic" w:eastAsia="Times New Roman" w:hAnsi="Simplified Arabic" w:cs="Simplified Arabic"/>
          <w:sz w:val="27"/>
          <w:szCs w:val="27"/>
        </w:rPr>
        <w:t>Solubilizing</w:t>
      </w:r>
      <w:proofErr w:type="spellEnd"/>
      <w:r w:rsidRPr="00075DBD">
        <w:rPr>
          <w:rFonts w:ascii="Simplified Arabic" w:eastAsia="Times New Roman" w:hAnsi="Simplified Arabic" w:cs="Simplified Arabic"/>
          <w:sz w:val="27"/>
          <w:szCs w:val="27"/>
        </w:rPr>
        <w:t xml:space="preserve"> agent</w:t>
      </w:r>
    </w:p>
    <w:p w:rsidR="00194A2F" w:rsidRPr="00075DBD" w:rsidRDefault="00194A2F" w:rsidP="00194A2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عامل مبلل </w:t>
      </w:r>
      <w:r w:rsidRPr="00075DBD">
        <w:rPr>
          <w:rFonts w:ascii="Simplified Arabic" w:eastAsia="Times New Roman" w:hAnsi="Simplified Arabic" w:cs="Simplified Arabic"/>
          <w:sz w:val="27"/>
          <w:szCs w:val="27"/>
        </w:rPr>
        <w:t>Wetting agent</w:t>
      </w:r>
    </w:p>
    <w:p w:rsidR="00194A2F" w:rsidRPr="00075DBD" w:rsidRDefault="00194A2F" w:rsidP="00194A2F">
      <w:pPr>
        <w:pStyle w:val="a5"/>
        <w:rPr>
          <w:rFonts w:ascii="Simplified Arabic" w:eastAsia="Times New Roman" w:hAnsi="Simplified Arabic" w:cs="Simplified Arabic"/>
          <w:sz w:val="27"/>
          <w:szCs w:val="27"/>
        </w:rPr>
      </w:pPr>
      <w:r w:rsidRPr="00075DBD">
        <w:rPr>
          <w:rFonts w:ascii="Simplified Arabic" w:eastAsia="Times New Roman" w:hAnsi="Simplified Arabic" w:cs="Simplified Arabic"/>
          <w:sz w:val="27"/>
          <w:szCs w:val="27"/>
          <w:rtl/>
        </w:rPr>
        <w:t xml:space="preserve">معزز </w:t>
      </w:r>
      <w:proofErr w:type="spellStart"/>
      <w:r w:rsidRPr="00075DBD">
        <w:rPr>
          <w:rFonts w:ascii="Simplified Arabic" w:eastAsia="Times New Roman" w:hAnsi="Simplified Arabic" w:cs="Simplified Arabic"/>
          <w:sz w:val="27"/>
          <w:szCs w:val="27"/>
          <w:rtl/>
        </w:rPr>
        <w:t>نفوذية</w:t>
      </w:r>
      <w:proofErr w:type="spellEnd"/>
      <w:r w:rsidRPr="00075DBD">
        <w:rPr>
          <w:rFonts w:ascii="Simplified Arabic" w:eastAsia="Times New Roman" w:hAnsi="Simplified Arabic" w:cs="Simplified Arabic"/>
          <w:sz w:val="27"/>
          <w:szCs w:val="27"/>
          <w:rtl/>
        </w:rPr>
        <w:t xml:space="preserve"> </w:t>
      </w:r>
      <w:r w:rsidRPr="00075DBD">
        <w:rPr>
          <w:rFonts w:ascii="Simplified Arabic" w:eastAsia="Times New Roman" w:hAnsi="Simplified Arabic" w:cs="Simplified Arabic"/>
          <w:sz w:val="27"/>
          <w:szCs w:val="27"/>
        </w:rPr>
        <w:t>Penetration enhancer</w:t>
      </w:r>
    </w:p>
    <w:p w:rsidR="00194A2F" w:rsidRPr="00075DBD" w:rsidRDefault="00194A2F" w:rsidP="00194A2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تعد </w:t>
      </w:r>
      <w:proofErr w:type="spellStart"/>
      <w:r w:rsidRPr="00075DBD">
        <w:rPr>
          <w:rFonts w:ascii="Simplified Arabic" w:eastAsia="Times New Roman" w:hAnsi="Simplified Arabic" w:cs="Simplified Arabic"/>
          <w:sz w:val="27"/>
          <w:szCs w:val="27"/>
          <w:rtl/>
        </w:rPr>
        <w:t>إيترات</w:t>
      </w:r>
      <w:proofErr w:type="spellEnd"/>
      <w:r w:rsidRPr="00075DBD">
        <w:rPr>
          <w:rFonts w:ascii="Simplified Arabic" w:eastAsia="Times New Roman" w:hAnsi="Simplified Arabic" w:cs="Simplified Arabic"/>
          <w:sz w:val="27"/>
          <w:szCs w:val="27"/>
          <w:rtl/>
        </w:rPr>
        <w:t xml:space="preserve"> البولي </w:t>
      </w:r>
      <w:proofErr w:type="spellStart"/>
      <w:r w:rsidRPr="00075DBD">
        <w:rPr>
          <w:rFonts w:ascii="Simplified Arabic" w:eastAsia="Times New Roman" w:hAnsi="Simplified Arabic" w:cs="Simplified Arabic"/>
          <w:sz w:val="27"/>
          <w:szCs w:val="27"/>
          <w:rtl/>
        </w:rPr>
        <w:t>أوكسي</w:t>
      </w:r>
      <w:proofErr w:type="spellEnd"/>
      <w:r w:rsidRPr="00075DBD">
        <w:rPr>
          <w:rFonts w:ascii="Simplified Arabic" w:eastAsia="Times New Roman" w:hAnsi="Simplified Arabic" w:cs="Simplified Arabic"/>
          <w:sz w:val="27"/>
          <w:szCs w:val="27"/>
          <w:rtl/>
        </w:rPr>
        <w:t xml:space="preserve"> </w:t>
      </w:r>
      <w:proofErr w:type="spellStart"/>
      <w:r w:rsidRPr="00075DBD">
        <w:rPr>
          <w:rFonts w:ascii="Simplified Arabic" w:eastAsia="Times New Roman" w:hAnsi="Simplified Arabic" w:cs="Simplified Arabic"/>
          <w:sz w:val="27"/>
          <w:szCs w:val="27"/>
          <w:rtl/>
        </w:rPr>
        <w:t>إيثيلينألكيل</w:t>
      </w:r>
      <w:proofErr w:type="spellEnd"/>
      <w:r w:rsidRPr="00075DBD">
        <w:rPr>
          <w:rFonts w:ascii="Simplified Arabic" w:eastAsia="Times New Roman" w:hAnsi="Simplified Arabic" w:cs="Simplified Arabic"/>
          <w:sz w:val="27"/>
          <w:szCs w:val="27"/>
          <w:rtl/>
        </w:rPr>
        <w:t xml:space="preserve"> عوامل خافضة للتوتر السطحي غير قابلة للتشرد </w:t>
      </w:r>
      <w:r w:rsidRPr="00075DBD">
        <w:rPr>
          <w:rFonts w:ascii="Simplified Arabic" w:eastAsia="Times New Roman" w:hAnsi="Simplified Arabic" w:cs="Simplified Arabic"/>
          <w:sz w:val="27"/>
          <w:szCs w:val="27"/>
        </w:rPr>
        <w:t>nonionic Surfactants</w:t>
      </w:r>
      <w:r w:rsidRPr="00075DBD">
        <w:rPr>
          <w:rFonts w:ascii="Simplified Arabic" w:eastAsia="Times New Roman" w:hAnsi="Simplified Arabic" w:cs="Simplified Arabic"/>
          <w:sz w:val="27"/>
          <w:szCs w:val="27"/>
          <w:rtl/>
        </w:rPr>
        <w:t xml:space="preserve"> حيث تستخدم على نطاقٍ واسعٍ في الأشكال الصيدلانية الموضعية ومستحضرات التجميل كعاملٍ استحلابيٍ قبل كل شيءٍ لمستحلبات م/ز  و ز/م.</w:t>
      </w:r>
    </w:p>
    <w:p w:rsidR="00194A2F" w:rsidRPr="00075DBD" w:rsidRDefault="00194A2F" w:rsidP="00457298">
      <w:pPr>
        <w:pStyle w:val="a5"/>
        <w:rPr>
          <w:rFonts w:ascii="Simplified Arabic" w:eastAsia="Times New Roman" w:hAnsi="Simplified Arabic" w:cs="Simplified Arabic"/>
          <w:sz w:val="27"/>
          <w:szCs w:val="27"/>
        </w:rPr>
      </w:pPr>
      <w:r w:rsidRPr="00075DBD">
        <w:rPr>
          <w:rFonts w:ascii="Simplified Arabic" w:eastAsia="Times New Roman" w:hAnsi="Simplified Arabic" w:cs="Simplified Arabic"/>
          <w:sz w:val="27"/>
          <w:szCs w:val="27"/>
          <w:rtl/>
        </w:rPr>
        <w:t xml:space="preserve">لقد استخدمت كذلك في صيغ </w:t>
      </w:r>
      <w:proofErr w:type="spellStart"/>
      <w:r w:rsidRPr="00075DBD">
        <w:rPr>
          <w:rFonts w:ascii="Simplified Arabic" w:eastAsia="Times New Roman" w:hAnsi="Simplified Arabic" w:cs="Simplified Arabic"/>
          <w:sz w:val="27"/>
          <w:szCs w:val="27"/>
          <w:rtl/>
        </w:rPr>
        <w:t>التحاميل</w:t>
      </w:r>
      <w:proofErr w:type="spellEnd"/>
      <w:r w:rsidRPr="00075DBD">
        <w:rPr>
          <w:rFonts w:ascii="Simplified Arabic" w:eastAsia="Times New Roman" w:hAnsi="Simplified Arabic" w:cs="Simplified Arabic"/>
          <w:sz w:val="27"/>
          <w:szCs w:val="27"/>
          <w:rtl/>
        </w:rPr>
        <w:t xml:space="preserve"> لزي</w:t>
      </w:r>
      <w:r w:rsidR="00457298">
        <w:rPr>
          <w:rFonts w:ascii="Simplified Arabic" w:eastAsia="Times New Roman" w:hAnsi="Simplified Arabic" w:cs="Simplified Arabic"/>
          <w:sz w:val="27"/>
          <w:szCs w:val="27"/>
          <w:rtl/>
        </w:rPr>
        <w:t>ادة تحرر الدواء من أسس</w:t>
      </w:r>
      <w:r w:rsidR="00457298">
        <w:rPr>
          <w:rFonts w:ascii="Simplified Arabic" w:eastAsia="Times New Roman" w:hAnsi="Simplified Arabic" w:cs="Simplified Arabic" w:hint="cs"/>
          <w:sz w:val="27"/>
          <w:szCs w:val="27"/>
          <w:rtl/>
        </w:rPr>
        <w:t xml:space="preserve"> </w:t>
      </w:r>
      <w:proofErr w:type="spellStart"/>
      <w:r w:rsidR="00457298">
        <w:rPr>
          <w:rFonts w:ascii="Simplified Arabic" w:eastAsia="Times New Roman" w:hAnsi="Simplified Arabic" w:cs="Simplified Arabic" w:hint="cs"/>
          <w:sz w:val="27"/>
          <w:szCs w:val="27"/>
          <w:rtl/>
        </w:rPr>
        <w:t>ا</w:t>
      </w:r>
      <w:r>
        <w:rPr>
          <w:rFonts w:ascii="Simplified Arabic" w:eastAsia="Times New Roman" w:hAnsi="Simplified Arabic" w:cs="Simplified Arabic"/>
          <w:sz w:val="27"/>
          <w:szCs w:val="27"/>
          <w:rtl/>
        </w:rPr>
        <w:t>لتحاميل</w:t>
      </w:r>
      <w:proofErr w:type="spellEnd"/>
      <w:r w:rsidRPr="00DD6541">
        <w:rPr>
          <w:rFonts w:ascii="Simplified Arabic" w:hAnsi="Simplified Arabic" w:cs="Simplified Arabic"/>
          <w:sz w:val="27"/>
          <w:szCs w:val="27"/>
        </w:rPr>
        <w:t>bases</w:t>
      </w:r>
      <w:r w:rsidR="00457298">
        <w:rPr>
          <w:rFonts w:ascii="Simplified Arabic" w:hAnsi="Simplified Arabic" w:cs="Simplified Arabic"/>
          <w:sz w:val="27"/>
          <w:szCs w:val="27"/>
        </w:rPr>
        <w:t xml:space="preserve"> </w:t>
      </w:r>
      <w:r w:rsidRPr="00075DBD">
        <w:rPr>
          <w:rFonts w:ascii="Simplified Arabic" w:eastAsia="Times New Roman" w:hAnsi="Simplified Arabic" w:cs="Simplified Arabic"/>
          <w:sz w:val="27"/>
          <w:szCs w:val="27"/>
        </w:rPr>
        <w:t>suppository</w:t>
      </w:r>
      <w:r>
        <w:rPr>
          <w:rFonts w:ascii="Simplified Arabic" w:eastAsia="Times New Roman" w:hAnsi="Simplified Arabic" w:cs="Simplified Arabic" w:hint="cs"/>
          <w:sz w:val="27"/>
          <w:szCs w:val="27"/>
          <w:rtl/>
        </w:rPr>
        <w:t>.</w:t>
      </w:r>
    </w:p>
    <w:p w:rsidR="00194A2F" w:rsidRPr="00075DBD" w:rsidRDefault="00194A2F" w:rsidP="00194A2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على الرغم من أن </w:t>
      </w:r>
      <w:proofErr w:type="spellStart"/>
      <w:r w:rsidRPr="00075DBD">
        <w:rPr>
          <w:rFonts w:ascii="Simplified Arabic" w:eastAsia="Times New Roman" w:hAnsi="Simplified Arabic" w:cs="Simplified Arabic"/>
          <w:sz w:val="27"/>
          <w:szCs w:val="27"/>
          <w:rtl/>
        </w:rPr>
        <w:t>إيترات</w:t>
      </w:r>
      <w:proofErr w:type="spellEnd"/>
      <w:r w:rsidRPr="00075DBD">
        <w:rPr>
          <w:rFonts w:ascii="Simplified Arabic" w:eastAsia="Times New Roman" w:hAnsi="Simplified Arabic" w:cs="Simplified Arabic"/>
          <w:sz w:val="27"/>
          <w:szCs w:val="27"/>
          <w:rtl/>
        </w:rPr>
        <w:t xml:space="preserve"> البولي </w:t>
      </w:r>
      <w:proofErr w:type="spellStart"/>
      <w:r w:rsidRPr="00075DBD">
        <w:rPr>
          <w:rFonts w:ascii="Simplified Arabic" w:eastAsia="Times New Roman" w:hAnsi="Simplified Arabic" w:cs="Simplified Arabic"/>
          <w:sz w:val="27"/>
          <w:szCs w:val="27"/>
          <w:rtl/>
        </w:rPr>
        <w:t>أوكسي</w:t>
      </w:r>
      <w:proofErr w:type="spellEnd"/>
      <w:r w:rsidRPr="00075DBD">
        <w:rPr>
          <w:rFonts w:ascii="Simplified Arabic" w:eastAsia="Times New Roman" w:hAnsi="Simplified Arabic" w:cs="Simplified Arabic"/>
          <w:sz w:val="27"/>
          <w:szCs w:val="27"/>
          <w:rtl/>
        </w:rPr>
        <w:t xml:space="preserve"> </w:t>
      </w:r>
      <w:proofErr w:type="spellStart"/>
      <w:r w:rsidRPr="00075DBD">
        <w:rPr>
          <w:rFonts w:ascii="Simplified Arabic" w:eastAsia="Times New Roman" w:hAnsi="Simplified Arabic" w:cs="Simplified Arabic"/>
          <w:sz w:val="27"/>
          <w:szCs w:val="27"/>
          <w:rtl/>
        </w:rPr>
        <w:t>إيثيلين</w:t>
      </w:r>
      <w:proofErr w:type="spellEnd"/>
      <w:r w:rsidR="00457298">
        <w:rPr>
          <w:rFonts w:ascii="Simplified Arabic" w:eastAsia="Times New Roman" w:hAnsi="Simplified Arabic" w:cs="Simplified Arabic" w:hint="cs"/>
          <w:sz w:val="27"/>
          <w:szCs w:val="27"/>
          <w:rtl/>
        </w:rPr>
        <w:t xml:space="preserve"> </w:t>
      </w:r>
      <w:r w:rsidRPr="00075DBD">
        <w:rPr>
          <w:rFonts w:ascii="Simplified Arabic" w:eastAsia="Times New Roman" w:hAnsi="Simplified Arabic" w:cs="Simplified Arabic"/>
          <w:sz w:val="27"/>
          <w:szCs w:val="27"/>
          <w:rtl/>
        </w:rPr>
        <w:t xml:space="preserve">ألكيل يُشار إليها عادةً كمواد غير سامةٍ وغير مهيّجة، فإن بعضاً منها تمتلك خواص مهيّجة أكثر من غيرها عندما تستعمل </w:t>
      </w:r>
      <w:proofErr w:type="spellStart"/>
      <w:r w:rsidRPr="00075DBD">
        <w:rPr>
          <w:rFonts w:ascii="Simplified Arabic" w:eastAsia="Times New Roman" w:hAnsi="Simplified Arabic" w:cs="Simplified Arabic"/>
          <w:sz w:val="27"/>
          <w:szCs w:val="27"/>
          <w:rtl/>
        </w:rPr>
        <w:t>بتراكيزَ</w:t>
      </w:r>
      <w:proofErr w:type="spellEnd"/>
      <w:r w:rsidRPr="00075DBD">
        <w:rPr>
          <w:rFonts w:ascii="Simplified Arabic" w:eastAsia="Times New Roman" w:hAnsi="Simplified Arabic" w:cs="Simplified Arabic"/>
          <w:sz w:val="27"/>
          <w:szCs w:val="27"/>
          <w:rtl/>
        </w:rPr>
        <w:t xml:space="preserve"> عاليةٍ (أكبر من 20%).</w:t>
      </w:r>
    </w:p>
    <w:p w:rsidR="00194A2F" w:rsidRPr="00075DBD" w:rsidRDefault="00194A2F" w:rsidP="00194A2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تقترح دراسات السميّة على الحيوانات أنّ </w:t>
      </w:r>
      <w:proofErr w:type="spellStart"/>
      <w:r w:rsidRPr="00075DBD">
        <w:rPr>
          <w:rFonts w:ascii="Simplified Arabic" w:eastAsia="Times New Roman" w:hAnsi="Simplified Arabic" w:cs="Simplified Arabic"/>
          <w:sz w:val="27"/>
          <w:szCs w:val="27"/>
          <w:rtl/>
        </w:rPr>
        <w:t>إيترات</w:t>
      </w:r>
      <w:proofErr w:type="spellEnd"/>
      <w:r w:rsidRPr="00075DBD">
        <w:rPr>
          <w:rFonts w:ascii="Simplified Arabic" w:eastAsia="Times New Roman" w:hAnsi="Simplified Arabic" w:cs="Simplified Arabic"/>
          <w:sz w:val="27"/>
          <w:szCs w:val="27"/>
          <w:rtl/>
        </w:rPr>
        <w:t xml:space="preserve"> البولي </w:t>
      </w:r>
      <w:proofErr w:type="spellStart"/>
      <w:r w:rsidRPr="00075DBD">
        <w:rPr>
          <w:rFonts w:ascii="Simplified Arabic" w:eastAsia="Times New Roman" w:hAnsi="Simplified Arabic" w:cs="Simplified Arabic"/>
          <w:sz w:val="27"/>
          <w:szCs w:val="27"/>
          <w:rtl/>
        </w:rPr>
        <w:t>أوكسي</w:t>
      </w:r>
      <w:proofErr w:type="spellEnd"/>
      <w:r w:rsidRPr="00075DBD">
        <w:rPr>
          <w:rFonts w:ascii="Simplified Arabic" w:eastAsia="Times New Roman" w:hAnsi="Simplified Arabic" w:cs="Simplified Arabic"/>
          <w:sz w:val="27"/>
          <w:szCs w:val="27"/>
          <w:rtl/>
        </w:rPr>
        <w:t xml:space="preserve"> </w:t>
      </w:r>
      <w:proofErr w:type="spellStart"/>
      <w:r w:rsidRPr="00075DBD">
        <w:rPr>
          <w:rFonts w:ascii="Simplified Arabic" w:eastAsia="Times New Roman" w:hAnsi="Simplified Arabic" w:cs="Simplified Arabic"/>
          <w:sz w:val="27"/>
          <w:szCs w:val="27"/>
          <w:rtl/>
        </w:rPr>
        <w:t>إيثيلينألكيل</w:t>
      </w:r>
      <w:proofErr w:type="spellEnd"/>
      <w:r w:rsidRPr="00075DBD">
        <w:rPr>
          <w:rFonts w:ascii="Simplified Arabic" w:eastAsia="Times New Roman" w:hAnsi="Simplified Arabic" w:cs="Simplified Arabic"/>
          <w:sz w:val="27"/>
          <w:szCs w:val="27"/>
          <w:rtl/>
        </w:rPr>
        <w:t xml:space="preserve"> تمتلك سميّةً فمويةً تشابه باقي العوامل الخافضة للتوتر السطحي، لذا نعتبرها </w:t>
      </w:r>
      <w:proofErr w:type="spellStart"/>
      <w:r w:rsidRPr="00075DBD">
        <w:rPr>
          <w:rFonts w:ascii="Simplified Arabic" w:eastAsia="Times New Roman" w:hAnsi="Simplified Arabic" w:cs="Simplified Arabic"/>
          <w:sz w:val="27"/>
          <w:szCs w:val="27"/>
          <w:rtl/>
        </w:rPr>
        <w:t>مواداً</w:t>
      </w:r>
      <w:proofErr w:type="spellEnd"/>
      <w:r w:rsidRPr="00075DBD">
        <w:rPr>
          <w:rFonts w:ascii="Simplified Arabic" w:eastAsia="Times New Roman" w:hAnsi="Simplified Arabic" w:cs="Simplified Arabic"/>
          <w:sz w:val="27"/>
          <w:szCs w:val="27"/>
          <w:rtl/>
        </w:rPr>
        <w:t xml:space="preserve"> متوسطة السمية.</w:t>
      </w:r>
    </w:p>
    <w:p w:rsidR="00194A2F" w:rsidRPr="00075DBD" w:rsidRDefault="00194A2F" w:rsidP="00194A2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يحدث تغيرٌ في اللون وترسب عندما تشارك مع </w:t>
      </w:r>
      <w:proofErr w:type="spellStart"/>
      <w:r w:rsidRPr="00075DBD">
        <w:rPr>
          <w:rFonts w:ascii="Simplified Arabic" w:eastAsia="Times New Roman" w:hAnsi="Simplified Arabic" w:cs="Simplified Arabic"/>
          <w:sz w:val="27"/>
          <w:szCs w:val="27"/>
          <w:rtl/>
        </w:rPr>
        <w:t>اليويدات</w:t>
      </w:r>
      <w:proofErr w:type="spellEnd"/>
      <w:r w:rsidRPr="00075DBD">
        <w:rPr>
          <w:rFonts w:ascii="Simplified Arabic" w:eastAsia="Times New Roman" w:hAnsi="Simplified Arabic" w:cs="Simplified Arabic"/>
          <w:sz w:val="27"/>
          <w:szCs w:val="27"/>
          <w:rtl/>
        </w:rPr>
        <w:t xml:space="preserve"> وأملاح </w:t>
      </w:r>
      <w:proofErr w:type="spellStart"/>
      <w:r w:rsidRPr="00075DBD">
        <w:rPr>
          <w:rFonts w:ascii="Simplified Arabic" w:eastAsia="Times New Roman" w:hAnsi="Simplified Arabic" w:cs="Simplified Arabic"/>
          <w:sz w:val="27"/>
          <w:szCs w:val="27"/>
          <w:rtl/>
        </w:rPr>
        <w:t>الزئبق</w:t>
      </w:r>
      <w:proofErr w:type="spellEnd"/>
      <w:r w:rsidRPr="00075DBD">
        <w:rPr>
          <w:rFonts w:ascii="Simplified Arabic" w:eastAsia="Times New Roman" w:hAnsi="Simplified Arabic" w:cs="Simplified Arabic"/>
          <w:sz w:val="27"/>
          <w:szCs w:val="27"/>
          <w:rtl/>
        </w:rPr>
        <w:t xml:space="preserve">، المواد </w:t>
      </w:r>
      <w:proofErr w:type="spellStart"/>
      <w:r w:rsidRPr="00075DBD">
        <w:rPr>
          <w:rFonts w:ascii="Simplified Arabic" w:eastAsia="Times New Roman" w:hAnsi="Simplified Arabic" w:cs="Simplified Arabic"/>
          <w:sz w:val="27"/>
          <w:szCs w:val="27"/>
          <w:rtl/>
        </w:rPr>
        <w:t>الفينولية</w:t>
      </w:r>
      <w:proofErr w:type="spellEnd"/>
      <w:r w:rsidRPr="00075DBD">
        <w:rPr>
          <w:rFonts w:ascii="Simplified Arabic" w:eastAsia="Times New Roman" w:hAnsi="Simplified Arabic" w:cs="Simplified Arabic"/>
          <w:sz w:val="27"/>
          <w:szCs w:val="27"/>
          <w:rtl/>
        </w:rPr>
        <w:t xml:space="preserve">، الصفصافات، </w:t>
      </w:r>
      <w:proofErr w:type="spellStart"/>
      <w:r w:rsidRPr="00075DBD">
        <w:rPr>
          <w:rFonts w:ascii="Simplified Arabic" w:eastAsia="Times New Roman" w:hAnsi="Simplified Arabic" w:cs="Simplified Arabic"/>
          <w:sz w:val="27"/>
          <w:szCs w:val="27"/>
          <w:rtl/>
        </w:rPr>
        <w:t>السلفوناميدات</w:t>
      </w:r>
      <w:proofErr w:type="spellEnd"/>
      <w:r w:rsidRPr="00075DBD">
        <w:rPr>
          <w:rFonts w:ascii="Simplified Arabic" w:eastAsia="Times New Roman" w:hAnsi="Simplified Arabic" w:cs="Simplified Arabic"/>
          <w:sz w:val="27"/>
          <w:szCs w:val="27"/>
          <w:rtl/>
        </w:rPr>
        <w:t xml:space="preserve">، </w:t>
      </w:r>
      <w:proofErr w:type="spellStart"/>
      <w:r w:rsidRPr="00075DBD">
        <w:rPr>
          <w:rFonts w:ascii="Simplified Arabic" w:eastAsia="Times New Roman" w:hAnsi="Simplified Arabic" w:cs="Simplified Arabic"/>
          <w:sz w:val="27"/>
          <w:szCs w:val="27"/>
          <w:rtl/>
        </w:rPr>
        <w:t>والعفصات</w:t>
      </w:r>
      <w:proofErr w:type="spellEnd"/>
      <w:r w:rsidRPr="00075DBD">
        <w:rPr>
          <w:rFonts w:ascii="Simplified Arabic" w:eastAsia="Times New Roman" w:hAnsi="Simplified Arabic" w:cs="Simplified Arabic"/>
          <w:sz w:val="27"/>
          <w:szCs w:val="27"/>
          <w:rtl/>
        </w:rPr>
        <w:t>.</w:t>
      </w:r>
    </w:p>
    <w:p w:rsidR="00194A2F" w:rsidRPr="00075DBD" w:rsidRDefault="00194A2F" w:rsidP="00194A2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t xml:space="preserve">كما تتنافر مع </w:t>
      </w:r>
      <w:proofErr w:type="spellStart"/>
      <w:r w:rsidRPr="00075DBD">
        <w:rPr>
          <w:rFonts w:ascii="Simplified Arabic" w:eastAsia="Times New Roman" w:hAnsi="Simplified Arabic" w:cs="Simplified Arabic"/>
          <w:sz w:val="27"/>
          <w:szCs w:val="27"/>
          <w:rtl/>
        </w:rPr>
        <w:t>البنزوكائين</w:t>
      </w:r>
      <w:proofErr w:type="spellEnd"/>
      <w:r w:rsidRPr="00075DBD">
        <w:rPr>
          <w:rFonts w:ascii="Simplified Arabic" w:eastAsia="Times New Roman" w:hAnsi="Simplified Arabic" w:cs="Simplified Arabic"/>
          <w:sz w:val="27"/>
          <w:szCs w:val="27"/>
          <w:rtl/>
        </w:rPr>
        <w:t xml:space="preserve"> والأدوية القابلة للأكسدة.</w:t>
      </w:r>
    </w:p>
    <w:p w:rsidR="00194A2F" w:rsidRDefault="00194A2F" w:rsidP="00194A2F">
      <w:pPr>
        <w:pStyle w:val="a5"/>
        <w:jc w:val="both"/>
        <w:rPr>
          <w:rFonts w:ascii="Simplified Arabic" w:eastAsia="Times New Roman" w:hAnsi="Simplified Arabic" w:cs="Simplified Arabic"/>
          <w:sz w:val="27"/>
          <w:szCs w:val="27"/>
          <w:rtl/>
        </w:rPr>
      </w:pPr>
      <w:r w:rsidRPr="00075DBD">
        <w:rPr>
          <w:rFonts w:ascii="Simplified Arabic" w:eastAsia="Times New Roman" w:hAnsi="Simplified Arabic" w:cs="Simplified Arabic"/>
          <w:sz w:val="27"/>
          <w:szCs w:val="27"/>
          <w:rtl/>
        </w:rPr>
        <w:lastRenderedPageBreak/>
        <w:t xml:space="preserve">تنخفض الفعالية المضادة للجراثيم لبعض المواد الحافظة </w:t>
      </w:r>
      <w:proofErr w:type="spellStart"/>
      <w:r w:rsidRPr="00075DBD">
        <w:rPr>
          <w:rFonts w:ascii="Simplified Arabic" w:eastAsia="Times New Roman" w:hAnsi="Simplified Arabic" w:cs="Simplified Arabic"/>
          <w:sz w:val="27"/>
          <w:szCs w:val="27"/>
          <w:rtl/>
        </w:rPr>
        <w:t>الفينولية</w:t>
      </w:r>
      <w:proofErr w:type="spellEnd"/>
      <w:r w:rsidRPr="00075DBD">
        <w:rPr>
          <w:rFonts w:ascii="Simplified Arabic" w:eastAsia="Times New Roman" w:hAnsi="Simplified Arabic" w:cs="Simplified Arabic"/>
          <w:sz w:val="27"/>
          <w:szCs w:val="27"/>
          <w:rtl/>
        </w:rPr>
        <w:t xml:space="preserve"> كمشتقات </w:t>
      </w:r>
      <w:proofErr w:type="spellStart"/>
      <w:r w:rsidRPr="00075DBD">
        <w:rPr>
          <w:rFonts w:ascii="Simplified Arabic" w:eastAsia="Times New Roman" w:hAnsi="Simplified Arabic" w:cs="Simplified Arabic"/>
          <w:sz w:val="27"/>
          <w:szCs w:val="27"/>
          <w:rtl/>
        </w:rPr>
        <w:t>البارابين</w:t>
      </w:r>
      <w:proofErr w:type="spellEnd"/>
      <w:r w:rsidRPr="00075DBD">
        <w:rPr>
          <w:rFonts w:ascii="Simplified Arabic" w:eastAsia="Times New Roman" w:hAnsi="Simplified Arabic" w:cs="Simplified Arabic"/>
          <w:sz w:val="27"/>
          <w:szCs w:val="27"/>
          <w:rtl/>
        </w:rPr>
        <w:t xml:space="preserve"> بسبب الروابط الهيدروجينية.</w:t>
      </w:r>
    </w:p>
    <w:p w:rsidR="00F0226F" w:rsidRPr="00075DBD" w:rsidRDefault="00F0226F" w:rsidP="00194A2F">
      <w:pPr>
        <w:pStyle w:val="a5"/>
        <w:jc w:val="both"/>
        <w:rPr>
          <w:rFonts w:ascii="Simplified Arabic" w:eastAsia="Times New Roman" w:hAnsi="Simplified Arabic" w:cs="Simplified Arabic"/>
          <w:sz w:val="27"/>
          <w:szCs w:val="27"/>
          <w:rtl/>
        </w:rPr>
      </w:pPr>
    </w:p>
    <w:p w:rsidR="00F0226F" w:rsidRDefault="00F0226F" w:rsidP="00F0226F">
      <w:pPr>
        <w:pStyle w:val="a5"/>
        <w:numPr>
          <w:ilvl w:val="0"/>
          <w:numId w:val="6"/>
        </w:numPr>
        <w:rPr>
          <w:rFonts w:ascii="Simplified Arabic" w:eastAsia="Times New Roman" w:hAnsi="Simplified Arabic" w:cs="Simplified Arabic"/>
          <w:sz w:val="27"/>
          <w:szCs w:val="27"/>
        </w:rPr>
      </w:pPr>
      <w:proofErr w:type="spellStart"/>
      <w:r w:rsidRPr="00075DBD">
        <w:rPr>
          <w:rFonts w:ascii="Simplified Arabic" w:hAnsi="Simplified Arabic" w:cs="Simplified Arabic" w:hint="cs"/>
          <w:b/>
          <w:bCs/>
          <w:sz w:val="27"/>
          <w:szCs w:val="27"/>
          <w:rtl/>
        </w:rPr>
        <w:t>الجنتامايسين</w:t>
      </w:r>
      <w:proofErr w:type="spellEnd"/>
      <w:r w:rsidRPr="00075DBD">
        <w:rPr>
          <w:rFonts w:ascii="Simplified Arabic" w:hAnsi="Simplified Arabic" w:cs="Simplified Arabic" w:hint="cs"/>
          <w:b/>
          <w:bCs/>
          <w:sz w:val="27"/>
          <w:szCs w:val="27"/>
          <w:rtl/>
        </w:rPr>
        <w:t xml:space="preserve"> </w:t>
      </w:r>
      <w:proofErr w:type="spellStart"/>
      <w:r w:rsidRPr="00075DBD">
        <w:rPr>
          <w:rFonts w:ascii="Simplified Arabic" w:hAnsi="Simplified Arabic" w:cs="Simplified Arabic" w:hint="cs"/>
          <w:b/>
          <w:bCs/>
          <w:sz w:val="27"/>
          <w:szCs w:val="27"/>
          <w:rtl/>
        </w:rPr>
        <w:t>سلفات</w:t>
      </w:r>
      <w:proofErr w:type="spellEnd"/>
      <w:r w:rsidRPr="00075DBD">
        <w:rPr>
          <w:rFonts w:ascii="Simplified Arabic" w:hAnsi="Simplified Arabic" w:cs="Simplified Arabic" w:hint="cs"/>
          <w:b/>
          <w:bCs/>
          <w:sz w:val="27"/>
          <w:szCs w:val="27"/>
          <w:rtl/>
        </w:rPr>
        <w:t xml:space="preserve"> </w:t>
      </w:r>
      <w:proofErr w:type="spellStart"/>
      <w:r w:rsidRPr="00075DBD">
        <w:rPr>
          <w:rFonts w:ascii="Simplified Arabic" w:hAnsi="Simplified Arabic" w:cs="Simplified Arabic"/>
          <w:b/>
          <w:bCs/>
          <w:sz w:val="27"/>
          <w:szCs w:val="27"/>
        </w:rPr>
        <w:t>Gentamicin</w:t>
      </w:r>
      <w:proofErr w:type="spellEnd"/>
      <w:r w:rsidRPr="00075DBD">
        <w:rPr>
          <w:rFonts w:ascii="Simplified Arabic" w:hAnsi="Simplified Arabic" w:cs="Simplified Arabic"/>
          <w:b/>
          <w:bCs/>
          <w:sz w:val="27"/>
          <w:szCs w:val="27"/>
        </w:rPr>
        <w:t xml:space="preserve"> </w:t>
      </w:r>
      <w:proofErr w:type="spellStart"/>
      <w:r w:rsidRPr="00075DBD">
        <w:rPr>
          <w:rFonts w:ascii="Simplified Arabic" w:hAnsi="Simplified Arabic" w:cs="Simplified Arabic"/>
          <w:b/>
          <w:bCs/>
          <w:sz w:val="27"/>
          <w:szCs w:val="27"/>
        </w:rPr>
        <w:t>Sulphate</w:t>
      </w:r>
      <w:proofErr w:type="spellEnd"/>
      <w:r w:rsidRPr="00075DBD">
        <w:rPr>
          <w:rFonts w:ascii="Simplified Arabic" w:eastAsia="Times New Roman" w:hAnsi="Simplified Arabic" w:cs="Simplified Arabic"/>
          <w:sz w:val="27"/>
          <w:szCs w:val="27"/>
          <w:rtl/>
        </w:rPr>
        <w:t>:</w:t>
      </w:r>
    </w:p>
    <w:p w:rsidR="00F0226F" w:rsidRPr="00F0226F" w:rsidRDefault="00F0226F" w:rsidP="00F0226F">
      <w:pPr>
        <w:autoSpaceDE w:val="0"/>
        <w:autoSpaceDN w:val="0"/>
        <w:adjustRightInd w:val="0"/>
        <w:rPr>
          <w:rFonts w:ascii="Simplified Arabic" w:hAnsi="Simplified Arabic" w:cs="Simplified Arabic"/>
          <w:sz w:val="27"/>
          <w:szCs w:val="27"/>
          <w:lang w:bidi="ar-SY"/>
        </w:rPr>
      </w:pPr>
      <w:r w:rsidRPr="00F0226F">
        <w:rPr>
          <w:rFonts w:ascii="Simplified Arabic" w:eastAsiaTheme="minorHAnsi" w:hAnsi="Simplified Arabic" w:cs="Simplified Arabic"/>
          <w:noProof w:val="0"/>
          <w:sz w:val="27"/>
          <w:szCs w:val="27"/>
          <w:rtl/>
          <w:lang w:eastAsia="en-US" w:bidi="ar-SY"/>
        </w:rPr>
        <w:t>مسحوق</w:t>
      </w:r>
      <w:r>
        <w:rPr>
          <w:rFonts w:ascii="Simplified Arabic" w:eastAsiaTheme="minorHAnsi" w:hAnsi="Simplified Arabic" w:cs="Simplified Arabic"/>
          <w:noProof w:val="0"/>
          <w:sz w:val="27"/>
          <w:szCs w:val="27"/>
          <w:rtl/>
          <w:lang w:eastAsia="en-US" w:bidi="ar-SY"/>
        </w:rPr>
        <w:t>ٌ أبيض أو شبه أبيض ماصٌ للرطوبة</w:t>
      </w:r>
      <w:r>
        <w:rPr>
          <w:rFonts w:ascii="Simplified Arabic" w:eastAsiaTheme="minorHAnsi" w:hAnsi="Simplified Arabic" w:cs="Simplified Arabic" w:hint="cs"/>
          <w:noProof w:val="0"/>
          <w:sz w:val="27"/>
          <w:szCs w:val="27"/>
          <w:rtl/>
          <w:lang w:eastAsia="en-US" w:bidi="ar-SY"/>
        </w:rPr>
        <w:t>،</w:t>
      </w:r>
      <w:r w:rsidRPr="00F0226F">
        <w:rPr>
          <w:rFonts w:ascii="Simplified Arabic" w:hAnsi="Simplified Arabic" w:cs="Simplified Arabic"/>
          <w:sz w:val="27"/>
          <w:szCs w:val="27"/>
          <w:rtl/>
        </w:rPr>
        <w:t xml:space="preserve"> ينحل بحريةٍ في الماء، لا ينحل عملياً في الإيثانول.</w:t>
      </w:r>
    </w:p>
    <w:p w:rsidR="00F0226F" w:rsidRPr="00075DBD" w:rsidRDefault="00F0226F" w:rsidP="00F0226F">
      <w:pPr>
        <w:autoSpaceDE w:val="0"/>
        <w:autoSpaceDN w:val="0"/>
        <w:adjustRightInd w:val="0"/>
        <w:rPr>
          <w:rFonts w:ascii="Simplified Arabic" w:eastAsiaTheme="minorHAnsi" w:hAnsi="Simplified Arabic" w:cs="Simplified Arabic"/>
          <w:noProof w:val="0"/>
          <w:sz w:val="27"/>
          <w:szCs w:val="27"/>
          <w:rtl/>
          <w:lang w:val="en-GB" w:eastAsia="en-US"/>
        </w:rPr>
      </w:pPr>
      <w:r w:rsidRPr="00075DBD">
        <w:rPr>
          <w:rFonts w:ascii="Simplified Arabic" w:eastAsiaTheme="minorHAnsi" w:hAnsi="Simplified Arabic" w:cs="Simplified Arabic"/>
          <w:noProof w:val="0"/>
          <w:sz w:val="27"/>
          <w:szCs w:val="27"/>
          <w:rtl/>
          <w:lang w:val="en-GB" w:eastAsia="en-US"/>
        </w:rPr>
        <w:t xml:space="preserve">مضاد جرثومي من زمرة </w:t>
      </w:r>
      <w:proofErr w:type="spellStart"/>
      <w:r w:rsidRPr="00075DBD">
        <w:rPr>
          <w:rFonts w:ascii="Simplified Arabic" w:eastAsiaTheme="minorHAnsi" w:hAnsi="Simplified Arabic" w:cs="Simplified Arabic"/>
          <w:noProof w:val="0"/>
          <w:sz w:val="27"/>
          <w:szCs w:val="27"/>
          <w:rtl/>
          <w:lang w:val="en-GB" w:eastAsia="en-US"/>
        </w:rPr>
        <w:t>الأمينوغليكوزيدات</w:t>
      </w:r>
      <w:r w:rsidRPr="00075DBD">
        <w:rPr>
          <w:rFonts w:ascii="Simplified Arabic" w:eastAsiaTheme="minorHAnsi" w:hAnsi="Simplified Arabic" w:cs="Simplified Arabic"/>
          <w:noProof w:val="0"/>
          <w:sz w:val="27"/>
          <w:szCs w:val="27"/>
          <w:lang w:eastAsia="en-US"/>
        </w:rPr>
        <w:t>Aminoglycoside</w:t>
      </w:r>
      <w:proofErr w:type="spellEnd"/>
      <w:r w:rsidRPr="00075DBD">
        <w:rPr>
          <w:rFonts w:ascii="Simplified Arabic" w:eastAsiaTheme="minorHAnsi" w:hAnsi="Simplified Arabic" w:cs="Simplified Arabic"/>
          <w:noProof w:val="0"/>
          <w:sz w:val="27"/>
          <w:szCs w:val="27"/>
          <w:lang w:eastAsia="en-US"/>
        </w:rPr>
        <w:t xml:space="preserve"> antibacterial</w:t>
      </w:r>
      <w:r w:rsidRPr="00075DBD">
        <w:rPr>
          <w:rFonts w:ascii="Simplified Arabic" w:eastAsiaTheme="minorHAnsi" w:hAnsi="Simplified Arabic" w:cs="Simplified Arabic"/>
          <w:noProof w:val="0"/>
          <w:sz w:val="27"/>
          <w:szCs w:val="27"/>
          <w:rtl/>
          <w:lang w:val="en-GB" w:eastAsia="en-US"/>
        </w:rPr>
        <w:t>.</w:t>
      </w:r>
    </w:p>
    <w:p w:rsidR="00860AB7" w:rsidRPr="00860AB7" w:rsidRDefault="00860AB7" w:rsidP="00860AB7">
      <w:pPr>
        <w:ind w:firstLine="720"/>
      </w:pPr>
    </w:p>
    <w:sectPr w:rsidR="00860AB7" w:rsidRPr="00860AB7" w:rsidSect="00EF1CE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altName w:val="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E4AB4"/>
    <w:multiLevelType w:val="hybridMultilevel"/>
    <w:tmpl w:val="297C0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E648C4"/>
    <w:multiLevelType w:val="hybridMultilevel"/>
    <w:tmpl w:val="2FB6DF1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36952377"/>
    <w:multiLevelType w:val="hybridMultilevel"/>
    <w:tmpl w:val="CEEEFBC2"/>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
    <w:nsid w:val="40610FCD"/>
    <w:multiLevelType w:val="hybridMultilevel"/>
    <w:tmpl w:val="A58C7E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D224E35"/>
    <w:multiLevelType w:val="hybridMultilevel"/>
    <w:tmpl w:val="1F5C64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97F1ED1"/>
    <w:multiLevelType w:val="hybridMultilevel"/>
    <w:tmpl w:val="BCF47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860AB7"/>
    <w:rsid w:val="000001BB"/>
    <w:rsid w:val="00002DFE"/>
    <w:rsid w:val="00003748"/>
    <w:rsid w:val="000068E8"/>
    <w:rsid w:val="00010274"/>
    <w:rsid w:val="0001185B"/>
    <w:rsid w:val="00012551"/>
    <w:rsid w:val="00014085"/>
    <w:rsid w:val="000140CC"/>
    <w:rsid w:val="00014C0E"/>
    <w:rsid w:val="0001549B"/>
    <w:rsid w:val="00015F64"/>
    <w:rsid w:val="0002036B"/>
    <w:rsid w:val="00023E28"/>
    <w:rsid w:val="000248E0"/>
    <w:rsid w:val="000265DB"/>
    <w:rsid w:val="00030603"/>
    <w:rsid w:val="00031FD1"/>
    <w:rsid w:val="000337F7"/>
    <w:rsid w:val="00035479"/>
    <w:rsid w:val="00042544"/>
    <w:rsid w:val="000430EE"/>
    <w:rsid w:val="00043F89"/>
    <w:rsid w:val="00044CB1"/>
    <w:rsid w:val="00045B1E"/>
    <w:rsid w:val="00050B0E"/>
    <w:rsid w:val="00051BB3"/>
    <w:rsid w:val="00051CA4"/>
    <w:rsid w:val="00053443"/>
    <w:rsid w:val="00053DF4"/>
    <w:rsid w:val="00054C35"/>
    <w:rsid w:val="0005636B"/>
    <w:rsid w:val="000604BB"/>
    <w:rsid w:val="00060D04"/>
    <w:rsid w:val="00061315"/>
    <w:rsid w:val="00061E2B"/>
    <w:rsid w:val="00063724"/>
    <w:rsid w:val="00066C9D"/>
    <w:rsid w:val="00067427"/>
    <w:rsid w:val="00067C72"/>
    <w:rsid w:val="00074B9E"/>
    <w:rsid w:val="0007541F"/>
    <w:rsid w:val="000769F6"/>
    <w:rsid w:val="00077D72"/>
    <w:rsid w:val="000827F0"/>
    <w:rsid w:val="00084302"/>
    <w:rsid w:val="0008772B"/>
    <w:rsid w:val="00087EDC"/>
    <w:rsid w:val="00087F39"/>
    <w:rsid w:val="000901DE"/>
    <w:rsid w:val="0009050C"/>
    <w:rsid w:val="00091F16"/>
    <w:rsid w:val="00097A9E"/>
    <w:rsid w:val="000A3FD0"/>
    <w:rsid w:val="000A4BF4"/>
    <w:rsid w:val="000A58D7"/>
    <w:rsid w:val="000A767F"/>
    <w:rsid w:val="000A78BB"/>
    <w:rsid w:val="000B281E"/>
    <w:rsid w:val="000B4498"/>
    <w:rsid w:val="000B6033"/>
    <w:rsid w:val="000B7001"/>
    <w:rsid w:val="000B7D8A"/>
    <w:rsid w:val="000C0228"/>
    <w:rsid w:val="000C0970"/>
    <w:rsid w:val="000C3C9D"/>
    <w:rsid w:val="000C45DD"/>
    <w:rsid w:val="000C47D9"/>
    <w:rsid w:val="000C5261"/>
    <w:rsid w:val="000C5A41"/>
    <w:rsid w:val="000C6FB5"/>
    <w:rsid w:val="000D20DA"/>
    <w:rsid w:val="000D256B"/>
    <w:rsid w:val="000D4924"/>
    <w:rsid w:val="000D5FF3"/>
    <w:rsid w:val="000D615E"/>
    <w:rsid w:val="000D731B"/>
    <w:rsid w:val="000D76EA"/>
    <w:rsid w:val="000E17EB"/>
    <w:rsid w:val="000E1FA0"/>
    <w:rsid w:val="000E34EB"/>
    <w:rsid w:val="000E3B51"/>
    <w:rsid w:val="000E4584"/>
    <w:rsid w:val="000E4DF3"/>
    <w:rsid w:val="000E58A4"/>
    <w:rsid w:val="000E597F"/>
    <w:rsid w:val="000E6EBB"/>
    <w:rsid w:val="000E71A2"/>
    <w:rsid w:val="000E7A92"/>
    <w:rsid w:val="000F3966"/>
    <w:rsid w:val="000F7ED7"/>
    <w:rsid w:val="00101C39"/>
    <w:rsid w:val="001026D4"/>
    <w:rsid w:val="001029C4"/>
    <w:rsid w:val="0010373F"/>
    <w:rsid w:val="001079F0"/>
    <w:rsid w:val="0011143A"/>
    <w:rsid w:val="00111FB6"/>
    <w:rsid w:val="00112204"/>
    <w:rsid w:val="001122D4"/>
    <w:rsid w:val="00112B41"/>
    <w:rsid w:val="00112F67"/>
    <w:rsid w:val="0011307C"/>
    <w:rsid w:val="001141D5"/>
    <w:rsid w:val="00116048"/>
    <w:rsid w:val="00116DB2"/>
    <w:rsid w:val="00117725"/>
    <w:rsid w:val="0012095D"/>
    <w:rsid w:val="00121DD7"/>
    <w:rsid w:val="00122B1A"/>
    <w:rsid w:val="00124BB3"/>
    <w:rsid w:val="00124E84"/>
    <w:rsid w:val="00124F76"/>
    <w:rsid w:val="0012566E"/>
    <w:rsid w:val="00125F8F"/>
    <w:rsid w:val="00126536"/>
    <w:rsid w:val="00126794"/>
    <w:rsid w:val="00126F87"/>
    <w:rsid w:val="00130B5E"/>
    <w:rsid w:val="00134903"/>
    <w:rsid w:val="00135723"/>
    <w:rsid w:val="00137B52"/>
    <w:rsid w:val="00140E5E"/>
    <w:rsid w:val="00143CD9"/>
    <w:rsid w:val="001459AE"/>
    <w:rsid w:val="0014765D"/>
    <w:rsid w:val="0014778C"/>
    <w:rsid w:val="00147C74"/>
    <w:rsid w:val="001508C1"/>
    <w:rsid w:val="00151C1D"/>
    <w:rsid w:val="0015212B"/>
    <w:rsid w:val="0015234E"/>
    <w:rsid w:val="00152FC0"/>
    <w:rsid w:val="00154E8A"/>
    <w:rsid w:val="001571E7"/>
    <w:rsid w:val="00157EF0"/>
    <w:rsid w:val="0016080B"/>
    <w:rsid w:val="00165E92"/>
    <w:rsid w:val="001673C1"/>
    <w:rsid w:val="00167A01"/>
    <w:rsid w:val="00172114"/>
    <w:rsid w:val="00176924"/>
    <w:rsid w:val="001801D2"/>
    <w:rsid w:val="001807AC"/>
    <w:rsid w:val="00182D3B"/>
    <w:rsid w:val="00191928"/>
    <w:rsid w:val="001922C0"/>
    <w:rsid w:val="001924EA"/>
    <w:rsid w:val="0019334D"/>
    <w:rsid w:val="0019417E"/>
    <w:rsid w:val="00194289"/>
    <w:rsid w:val="00194A2F"/>
    <w:rsid w:val="001974D9"/>
    <w:rsid w:val="001976D4"/>
    <w:rsid w:val="0019787B"/>
    <w:rsid w:val="00197BAE"/>
    <w:rsid w:val="001A0D74"/>
    <w:rsid w:val="001A33BE"/>
    <w:rsid w:val="001A5814"/>
    <w:rsid w:val="001A5F18"/>
    <w:rsid w:val="001A5FDE"/>
    <w:rsid w:val="001A79DF"/>
    <w:rsid w:val="001B2B21"/>
    <w:rsid w:val="001B59DA"/>
    <w:rsid w:val="001B6FBA"/>
    <w:rsid w:val="001B7EF8"/>
    <w:rsid w:val="001C1E8D"/>
    <w:rsid w:val="001D0683"/>
    <w:rsid w:val="001D27CD"/>
    <w:rsid w:val="001D44BD"/>
    <w:rsid w:val="001D63AE"/>
    <w:rsid w:val="001D76A8"/>
    <w:rsid w:val="001D7A15"/>
    <w:rsid w:val="001E0D3C"/>
    <w:rsid w:val="001E193E"/>
    <w:rsid w:val="001E1C0C"/>
    <w:rsid w:val="001E382C"/>
    <w:rsid w:val="001E3BA5"/>
    <w:rsid w:val="001E3E8D"/>
    <w:rsid w:val="001E7746"/>
    <w:rsid w:val="001F00B0"/>
    <w:rsid w:val="001F1C43"/>
    <w:rsid w:val="001F2296"/>
    <w:rsid w:val="001F2F74"/>
    <w:rsid w:val="001F330F"/>
    <w:rsid w:val="001F3698"/>
    <w:rsid w:val="001F3EBB"/>
    <w:rsid w:val="001F3EF2"/>
    <w:rsid w:val="001F5C0C"/>
    <w:rsid w:val="001F5F90"/>
    <w:rsid w:val="001F6B83"/>
    <w:rsid w:val="00201537"/>
    <w:rsid w:val="0020674D"/>
    <w:rsid w:val="00207750"/>
    <w:rsid w:val="00212459"/>
    <w:rsid w:val="00213AFB"/>
    <w:rsid w:val="00213D5F"/>
    <w:rsid w:val="00213E3B"/>
    <w:rsid w:val="002154D9"/>
    <w:rsid w:val="00215E99"/>
    <w:rsid w:val="00217A49"/>
    <w:rsid w:val="002211F3"/>
    <w:rsid w:val="00222586"/>
    <w:rsid w:val="00223E58"/>
    <w:rsid w:val="00225D78"/>
    <w:rsid w:val="0023050F"/>
    <w:rsid w:val="002305E8"/>
    <w:rsid w:val="00230C1F"/>
    <w:rsid w:val="00232009"/>
    <w:rsid w:val="0023615E"/>
    <w:rsid w:val="002362CB"/>
    <w:rsid w:val="00242238"/>
    <w:rsid w:val="00242470"/>
    <w:rsid w:val="00243DFE"/>
    <w:rsid w:val="00244DF1"/>
    <w:rsid w:val="00245A52"/>
    <w:rsid w:val="00246AF2"/>
    <w:rsid w:val="00246CC7"/>
    <w:rsid w:val="002470BE"/>
    <w:rsid w:val="002511C6"/>
    <w:rsid w:val="00252EB8"/>
    <w:rsid w:val="0025356A"/>
    <w:rsid w:val="00253D5F"/>
    <w:rsid w:val="00256164"/>
    <w:rsid w:val="00256C91"/>
    <w:rsid w:val="00260892"/>
    <w:rsid w:val="00260BA9"/>
    <w:rsid w:val="00261187"/>
    <w:rsid w:val="00263399"/>
    <w:rsid w:val="002638E8"/>
    <w:rsid w:val="002640B5"/>
    <w:rsid w:val="00265E0E"/>
    <w:rsid w:val="00266F55"/>
    <w:rsid w:val="00270CBE"/>
    <w:rsid w:val="00271C5D"/>
    <w:rsid w:val="00272B69"/>
    <w:rsid w:val="002730BD"/>
    <w:rsid w:val="00280F48"/>
    <w:rsid w:val="002813BB"/>
    <w:rsid w:val="0028238A"/>
    <w:rsid w:val="002826A8"/>
    <w:rsid w:val="00287E81"/>
    <w:rsid w:val="00287F68"/>
    <w:rsid w:val="00293FF3"/>
    <w:rsid w:val="00294EBF"/>
    <w:rsid w:val="002954DA"/>
    <w:rsid w:val="002964AE"/>
    <w:rsid w:val="0029765E"/>
    <w:rsid w:val="002A0168"/>
    <w:rsid w:val="002A2132"/>
    <w:rsid w:val="002A2405"/>
    <w:rsid w:val="002A4106"/>
    <w:rsid w:val="002A4B70"/>
    <w:rsid w:val="002A61D3"/>
    <w:rsid w:val="002B2DBA"/>
    <w:rsid w:val="002B4447"/>
    <w:rsid w:val="002B63D2"/>
    <w:rsid w:val="002C1F2A"/>
    <w:rsid w:val="002C3296"/>
    <w:rsid w:val="002C4CE1"/>
    <w:rsid w:val="002C5644"/>
    <w:rsid w:val="002C56BD"/>
    <w:rsid w:val="002C602E"/>
    <w:rsid w:val="002C63B8"/>
    <w:rsid w:val="002C6FEA"/>
    <w:rsid w:val="002C77AD"/>
    <w:rsid w:val="002D117F"/>
    <w:rsid w:val="002D1DE4"/>
    <w:rsid w:val="002D7115"/>
    <w:rsid w:val="002D7AAD"/>
    <w:rsid w:val="002E10B2"/>
    <w:rsid w:val="002E1EE4"/>
    <w:rsid w:val="002E3541"/>
    <w:rsid w:val="002E764F"/>
    <w:rsid w:val="002F0369"/>
    <w:rsid w:val="002F06C1"/>
    <w:rsid w:val="002F0CD1"/>
    <w:rsid w:val="002F2508"/>
    <w:rsid w:val="002F270A"/>
    <w:rsid w:val="002F298A"/>
    <w:rsid w:val="002F6C6F"/>
    <w:rsid w:val="00301C7A"/>
    <w:rsid w:val="00302E25"/>
    <w:rsid w:val="00303780"/>
    <w:rsid w:val="00304B1F"/>
    <w:rsid w:val="00311C1D"/>
    <w:rsid w:val="00312A25"/>
    <w:rsid w:val="00312C11"/>
    <w:rsid w:val="0031370A"/>
    <w:rsid w:val="00314F81"/>
    <w:rsid w:val="0031687E"/>
    <w:rsid w:val="00317139"/>
    <w:rsid w:val="00317598"/>
    <w:rsid w:val="00323B7C"/>
    <w:rsid w:val="00324319"/>
    <w:rsid w:val="003246AA"/>
    <w:rsid w:val="0032470E"/>
    <w:rsid w:val="0033106B"/>
    <w:rsid w:val="00332E0A"/>
    <w:rsid w:val="00332F74"/>
    <w:rsid w:val="003347A2"/>
    <w:rsid w:val="00340A40"/>
    <w:rsid w:val="00342B50"/>
    <w:rsid w:val="003432B6"/>
    <w:rsid w:val="00343BC0"/>
    <w:rsid w:val="00343F68"/>
    <w:rsid w:val="0034470F"/>
    <w:rsid w:val="00346927"/>
    <w:rsid w:val="00346B48"/>
    <w:rsid w:val="00346E4C"/>
    <w:rsid w:val="00347D1D"/>
    <w:rsid w:val="00351E7D"/>
    <w:rsid w:val="00352AF0"/>
    <w:rsid w:val="00353479"/>
    <w:rsid w:val="00353C29"/>
    <w:rsid w:val="00353C3D"/>
    <w:rsid w:val="00353D4B"/>
    <w:rsid w:val="0035519F"/>
    <w:rsid w:val="00355BF7"/>
    <w:rsid w:val="00361414"/>
    <w:rsid w:val="00362456"/>
    <w:rsid w:val="00362C2E"/>
    <w:rsid w:val="003631B1"/>
    <w:rsid w:val="00363FFC"/>
    <w:rsid w:val="00364029"/>
    <w:rsid w:val="00364DFE"/>
    <w:rsid w:val="00365F33"/>
    <w:rsid w:val="0036610B"/>
    <w:rsid w:val="00367747"/>
    <w:rsid w:val="003702E7"/>
    <w:rsid w:val="00370BE8"/>
    <w:rsid w:val="0037171C"/>
    <w:rsid w:val="0037462F"/>
    <w:rsid w:val="00375AEF"/>
    <w:rsid w:val="003760DB"/>
    <w:rsid w:val="00384FCF"/>
    <w:rsid w:val="00385457"/>
    <w:rsid w:val="003857C6"/>
    <w:rsid w:val="003879F9"/>
    <w:rsid w:val="00387D6E"/>
    <w:rsid w:val="00390018"/>
    <w:rsid w:val="003901A0"/>
    <w:rsid w:val="00390636"/>
    <w:rsid w:val="00391675"/>
    <w:rsid w:val="0039171A"/>
    <w:rsid w:val="00393374"/>
    <w:rsid w:val="003933EC"/>
    <w:rsid w:val="00395E86"/>
    <w:rsid w:val="00396D64"/>
    <w:rsid w:val="00397279"/>
    <w:rsid w:val="003979EF"/>
    <w:rsid w:val="003A0412"/>
    <w:rsid w:val="003A0F48"/>
    <w:rsid w:val="003A2389"/>
    <w:rsid w:val="003A2ED5"/>
    <w:rsid w:val="003A2F9E"/>
    <w:rsid w:val="003A4755"/>
    <w:rsid w:val="003B065D"/>
    <w:rsid w:val="003B0FE4"/>
    <w:rsid w:val="003B2677"/>
    <w:rsid w:val="003B418F"/>
    <w:rsid w:val="003B4191"/>
    <w:rsid w:val="003B53A6"/>
    <w:rsid w:val="003B5ECC"/>
    <w:rsid w:val="003C11CC"/>
    <w:rsid w:val="003C299A"/>
    <w:rsid w:val="003C51BC"/>
    <w:rsid w:val="003C5A16"/>
    <w:rsid w:val="003C60A7"/>
    <w:rsid w:val="003C616E"/>
    <w:rsid w:val="003D0822"/>
    <w:rsid w:val="003D3EBC"/>
    <w:rsid w:val="003D7859"/>
    <w:rsid w:val="003E0296"/>
    <w:rsid w:val="003E09DE"/>
    <w:rsid w:val="003E0E65"/>
    <w:rsid w:val="003E1983"/>
    <w:rsid w:val="003E41A7"/>
    <w:rsid w:val="003E4872"/>
    <w:rsid w:val="003E5FEC"/>
    <w:rsid w:val="003E6A5E"/>
    <w:rsid w:val="003F0D03"/>
    <w:rsid w:val="003F1817"/>
    <w:rsid w:val="003F2465"/>
    <w:rsid w:val="003F2640"/>
    <w:rsid w:val="003F2D30"/>
    <w:rsid w:val="003F30BE"/>
    <w:rsid w:val="003F510C"/>
    <w:rsid w:val="003F70B6"/>
    <w:rsid w:val="00401EC8"/>
    <w:rsid w:val="00402B98"/>
    <w:rsid w:val="00402F4A"/>
    <w:rsid w:val="00406C12"/>
    <w:rsid w:val="00406C33"/>
    <w:rsid w:val="00407A7B"/>
    <w:rsid w:val="00411E3A"/>
    <w:rsid w:val="0041385F"/>
    <w:rsid w:val="00414069"/>
    <w:rsid w:val="00415F5F"/>
    <w:rsid w:val="004176B8"/>
    <w:rsid w:val="00417943"/>
    <w:rsid w:val="00420A7D"/>
    <w:rsid w:val="00422003"/>
    <w:rsid w:val="0043495D"/>
    <w:rsid w:val="004416CD"/>
    <w:rsid w:val="004431A0"/>
    <w:rsid w:val="00444100"/>
    <w:rsid w:val="00444CEE"/>
    <w:rsid w:val="00445BCF"/>
    <w:rsid w:val="004501C5"/>
    <w:rsid w:val="004510F7"/>
    <w:rsid w:val="00454E0D"/>
    <w:rsid w:val="00454E45"/>
    <w:rsid w:val="00456ACC"/>
    <w:rsid w:val="00457298"/>
    <w:rsid w:val="00460471"/>
    <w:rsid w:val="00460FF2"/>
    <w:rsid w:val="004610C5"/>
    <w:rsid w:val="004616D8"/>
    <w:rsid w:val="0046336C"/>
    <w:rsid w:val="00464AD4"/>
    <w:rsid w:val="00464ADC"/>
    <w:rsid w:val="00464B03"/>
    <w:rsid w:val="00465B9E"/>
    <w:rsid w:val="0046634C"/>
    <w:rsid w:val="00467AA3"/>
    <w:rsid w:val="00470089"/>
    <w:rsid w:val="004714F7"/>
    <w:rsid w:val="00471B73"/>
    <w:rsid w:val="00472750"/>
    <w:rsid w:val="004731E4"/>
    <w:rsid w:val="00473D00"/>
    <w:rsid w:val="0047519C"/>
    <w:rsid w:val="00475C7B"/>
    <w:rsid w:val="004779E4"/>
    <w:rsid w:val="00483E93"/>
    <w:rsid w:val="00484519"/>
    <w:rsid w:val="004847FB"/>
    <w:rsid w:val="00485707"/>
    <w:rsid w:val="004858D0"/>
    <w:rsid w:val="004869CB"/>
    <w:rsid w:val="00486B2D"/>
    <w:rsid w:val="0049005A"/>
    <w:rsid w:val="00492FC2"/>
    <w:rsid w:val="00495BB4"/>
    <w:rsid w:val="00497DBF"/>
    <w:rsid w:val="00497FBF"/>
    <w:rsid w:val="004A1781"/>
    <w:rsid w:val="004A2A77"/>
    <w:rsid w:val="004A442A"/>
    <w:rsid w:val="004A5A12"/>
    <w:rsid w:val="004A610E"/>
    <w:rsid w:val="004A7062"/>
    <w:rsid w:val="004B0028"/>
    <w:rsid w:val="004B0811"/>
    <w:rsid w:val="004B09E3"/>
    <w:rsid w:val="004B0ACF"/>
    <w:rsid w:val="004B0DEB"/>
    <w:rsid w:val="004B777E"/>
    <w:rsid w:val="004C0D2E"/>
    <w:rsid w:val="004C1B8F"/>
    <w:rsid w:val="004C66B8"/>
    <w:rsid w:val="004D12FD"/>
    <w:rsid w:val="004D190F"/>
    <w:rsid w:val="004D23F1"/>
    <w:rsid w:val="004D2AF8"/>
    <w:rsid w:val="004D3582"/>
    <w:rsid w:val="004D3A16"/>
    <w:rsid w:val="004D78DD"/>
    <w:rsid w:val="004D7ED6"/>
    <w:rsid w:val="004E1BCD"/>
    <w:rsid w:val="004E49AE"/>
    <w:rsid w:val="004E4EF1"/>
    <w:rsid w:val="004E6418"/>
    <w:rsid w:val="004F055A"/>
    <w:rsid w:val="004F09FD"/>
    <w:rsid w:val="004F204A"/>
    <w:rsid w:val="004F4308"/>
    <w:rsid w:val="004F4E6F"/>
    <w:rsid w:val="004F697E"/>
    <w:rsid w:val="00500FF8"/>
    <w:rsid w:val="00503CF1"/>
    <w:rsid w:val="00504304"/>
    <w:rsid w:val="005061D4"/>
    <w:rsid w:val="00506D4B"/>
    <w:rsid w:val="00511584"/>
    <w:rsid w:val="00511613"/>
    <w:rsid w:val="00512384"/>
    <w:rsid w:val="00513310"/>
    <w:rsid w:val="0051456B"/>
    <w:rsid w:val="00517BCB"/>
    <w:rsid w:val="00517F75"/>
    <w:rsid w:val="005201BB"/>
    <w:rsid w:val="005207EB"/>
    <w:rsid w:val="00521ECB"/>
    <w:rsid w:val="005222BC"/>
    <w:rsid w:val="0052302A"/>
    <w:rsid w:val="00523515"/>
    <w:rsid w:val="005248ED"/>
    <w:rsid w:val="00527B4E"/>
    <w:rsid w:val="0053160A"/>
    <w:rsid w:val="00531C4F"/>
    <w:rsid w:val="0053201D"/>
    <w:rsid w:val="00534350"/>
    <w:rsid w:val="005373E5"/>
    <w:rsid w:val="00537548"/>
    <w:rsid w:val="00540D15"/>
    <w:rsid w:val="00540FCA"/>
    <w:rsid w:val="00541C3E"/>
    <w:rsid w:val="00542292"/>
    <w:rsid w:val="00543253"/>
    <w:rsid w:val="00543824"/>
    <w:rsid w:val="00543C59"/>
    <w:rsid w:val="00545A9F"/>
    <w:rsid w:val="00545EDF"/>
    <w:rsid w:val="00551EDA"/>
    <w:rsid w:val="00554098"/>
    <w:rsid w:val="00554C7C"/>
    <w:rsid w:val="00554FC5"/>
    <w:rsid w:val="005554DA"/>
    <w:rsid w:val="00556713"/>
    <w:rsid w:val="00560641"/>
    <w:rsid w:val="005617CE"/>
    <w:rsid w:val="00561891"/>
    <w:rsid w:val="005625C7"/>
    <w:rsid w:val="0056461A"/>
    <w:rsid w:val="0056486E"/>
    <w:rsid w:val="00566B47"/>
    <w:rsid w:val="005675B7"/>
    <w:rsid w:val="005679D9"/>
    <w:rsid w:val="0057084C"/>
    <w:rsid w:val="00573474"/>
    <w:rsid w:val="00574403"/>
    <w:rsid w:val="005767C0"/>
    <w:rsid w:val="0058103B"/>
    <w:rsid w:val="00582F72"/>
    <w:rsid w:val="005869C2"/>
    <w:rsid w:val="00586B82"/>
    <w:rsid w:val="00592537"/>
    <w:rsid w:val="00592AF7"/>
    <w:rsid w:val="0059370D"/>
    <w:rsid w:val="00593913"/>
    <w:rsid w:val="00593F2C"/>
    <w:rsid w:val="00594BD3"/>
    <w:rsid w:val="0059739C"/>
    <w:rsid w:val="005A07BB"/>
    <w:rsid w:val="005A1C12"/>
    <w:rsid w:val="005A1D4D"/>
    <w:rsid w:val="005A4C6F"/>
    <w:rsid w:val="005A6D22"/>
    <w:rsid w:val="005B08AF"/>
    <w:rsid w:val="005B2C4D"/>
    <w:rsid w:val="005B30D7"/>
    <w:rsid w:val="005B355A"/>
    <w:rsid w:val="005B35EA"/>
    <w:rsid w:val="005B3AA0"/>
    <w:rsid w:val="005B3BC7"/>
    <w:rsid w:val="005B4147"/>
    <w:rsid w:val="005B537E"/>
    <w:rsid w:val="005B64E8"/>
    <w:rsid w:val="005B68B7"/>
    <w:rsid w:val="005B6E1B"/>
    <w:rsid w:val="005B7825"/>
    <w:rsid w:val="005B7B5F"/>
    <w:rsid w:val="005C3086"/>
    <w:rsid w:val="005C40CF"/>
    <w:rsid w:val="005C4220"/>
    <w:rsid w:val="005C60E9"/>
    <w:rsid w:val="005D1340"/>
    <w:rsid w:val="005D32F2"/>
    <w:rsid w:val="005D49EE"/>
    <w:rsid w:val="005D4C5C"/>
    <w:rsid w:val="005D4F1A"/>
    <w:rsid w:val="005D64BE"/>
    <w:rsid w:val="005D7A53"/>
    <w:rsid w:val="005E0BBA"/>
    <w:rsid w:val="005E22F9"/>
    <w:rsid w:val="005E2E82"/>
    <w:rsid w:val="005E3B25"/>
    <w:rsid w:val="005E40DA"/>
    <w:rsid w:val="005E5A07"/>
    <w:rsid w:val="005E5AB5"/>
    <w:rsid w:val="005E5EAC"/>
    <w:rsid w:val="005E64BC"/>
    <w:rsid w:val="005F0624"/>
    <w:rsid w:val="005F063B"/>
    <w:rsid w:val="005F3B7A"/>
    <w:rsid w:val="005F558B"/>
    <w:rsid w:val="005F631D"/>
    <w:rsid w:val="0060010A"/>
    <w:rsid w:val="00601336"/>
    <w:rsid w:val="00603DBC"/>
    <w:rsid w:val="00607FC1"/>
    <w:rsid w:val="0061223B"/>
    <w:rsid w:val="0061279D"/>
    <w:rsid w:val="00614546"/>
    <w:rsid w:val="00615A4A"/>
    <w:rsid w:val="00615C57"/>
    <w:rsid w:val="00620638"/>
    <w:rsid w:val="006247E1"/>
    <w:rsid w:val="0062570E"/>
    <w:rsid w:val="006274CE"/>
    <w:rsid w:val="00633B1F"/>
    <w:rsid w:val="0063504A"/>
    <w:rsid w:val="00641200"/>
    <w:rsid w:val="00641A70"/>
    <w:rsid w:val="0064575F"/>
    <w:rsid w:val="00645989"/>
    <w:rsid w:val="00647276"/>
    <w:rsid w:val="006501D5"/>
    <w:rsid w:val="00651D37"/>
    <w:rsid w:val="0065761E"/>
    <w:rsid w:val="006606D4"/>
    <w:rsid w:val="00660B9E"/>
    <w:rsid w:val="006632B9"/>
    <w:rsid w:val="006632CD"/>
    <w:rsid w:val="00665772"/>
    <w:rsid w:val="00665D51"/>
    <w:rsid w:val="006660B1"/>
    <w:rsid w:val="0067135A"/>
    <w:rsid w:val="00672B6A"/>
    <w:rsid w:val="00673251"/>
    <w:rsid w:val="00673D44"/>
    <w:rsid w:val="0067560D"/>
    <w:rsid w:val="00675F6A"/>
    <w:rsid w:val="0068023B"/>
    <w:rsid w:val="006803CA"/>
    <w:rsid w:val="00681462"/>
    <w:rsid w:val="00681BAE"/>
    <w:rsid w:val="00682DDC"/>
    <w:rsid w:val="006832B0"/>
    <w:rsid w:val="00685772"/>
    <w:rsid w:val="006904AB"/>
    <w:rsid w:val="00691EB4"/>
    <w:rsid w:val="006933AA"/>
    <w:rsid w:val="0069567B"/>
    <w:rsid w:val="00697291"/>
    <w:rsid w:val="00697DAC"/>
    <w:rsid w:val="006A05DA"/>
    <w:rsid w:val="006A2452"/>
    <w:rsid w:val="006A68B0"/>
    <w:rsid w:val="006B002E"/>
    <w:rsid w:val="006B25D5"/>
    <w:rsid w:val="006B3A63"/>
    <w:rsid w:val="006B63E0"/>
    <w:rsid w:val="006C0B19"/>
    <w:rsid w:val="006C0B57"/>
    <w:rsid w:val="006C19D2"/>
    <w:rsid w:val="006C20AA"/>
    <w:rsid w:val="006C2B87"/>
    <w:rsid w:val="006C3217"/>
    <w:rsid w:val="006C4145"/>
    <w:rsid w:val="006C4A3D"/>
    <w:rsid w:val="006C64A4"/>
    <w:rsid w:val="006C7F53"/>
    <w:rsid w:val="006D0267"/>
    <w:rsid w:val="006D173E"/>
    <w:rsid w:val="006D2E76"/>
    <w:rsid w:val="006D3669"/>
    <w:rsid w:val="006D53DD"/>
    <w:rsid w:val="006D58DB"/>
    <w:rsid w:val="006D613E"/>
    <w:rsid w:val="006D6F69"/>
    <w:rsid w:val="006D7C71"/>
    <w:rsid w:val="006E0B94"/>
    <w:rsid w:val="006E36E3"/>
    <w:rsid w:val="006E4B71"/>
    <w:rsid w:val="006F244E"/>
    <w:rsid w:val="006F29D4"/>
    <w:rsid w:val="006F2F98"/>
    <w:rsid w:val="006F31A2"/>
    <w:rsid w:val="006F5088"/>
    <w:rsid w:val="006F659C"/>
    <w:rsid w:val="00700222"/>
    <w:rsid w:val="00702403"/>
    <w:rsid w:val="007031C4"/>
    <w:rsid w:val="0070617A"/>
    <w:rsid w:val="007072D4"/>
    <w:rsid w:val="0070753C"/>
    <w:rsid w:val="0071146A"/>
    <w:rsid w:val="00712969"/>
    <w:rsid w:val="00713D1B"/>
    <w:rsid w:val="00715D23"/>
    <w:rsid w:val="0071662F"/>
    <w:rsid w:val="00716D0D"/>
    <w:rsid w:val="007176DD"/>
    <w:rsid w:val="00717DA1"/>
    <w:rsid w:val="00720355"/>
    <w:rsid w:val="007203AA"/>
    <w:rsid w:val="00720CED"/>
    <w:rsid w:val="00721E81"/>
    <w:rsid w:val="00722D2D"/>
    <w:rsid w:val="00722FAA"/>
    <w:rsid w:val="0072391A"/>
    <w:rsid w:val="00724CB8"/>
    <w:rsid w:val="007258EF"/>
    <w:rsid w:val="0073051A"/>
    <w:rsid w:val="00730E3B"/>
    <w:rsid w:val="0073170B"/>
    <w:rsid w:val="0073184B"/>
    <w:rsid w:val="0073459C"/>
    <w:rsid w:val="00734788"/>
    <w:rsid w:val="00734E41"/>
    <w:rsid w:val="00735E1D"/>
    <w:rsid w:val="00736F94"/>
    <w:rsid w:val="00737A5D"/>
    <w:rsid w:val="0074129E"/>
    <w:rsid w:val="0074192F"/>
    <w:rsid w:val="00741A4E"/>
    <w:rsid w:val="00744A0D"/>
    <w:rsid w:val="007475D9"/>
    <w:rsid w:val="00747987"/>
    <w:rsid w:val="0076065F"/>
    <w:rsid w:val="007606E7"/>
    <w:rsid w:val="0076091E"/>
    <w:rsid w:val="00763143"/>
    <w:rsid w:val="007645F1"/>
    <w:rsid w:val="00764BA1"/>
    <w:rsid w:val="00766C4E"/>
    <w:rsid w:val="0076767B"/>
    <w:rsid w:val="0077002B"/>
    <w:rsid w:val="00771A41"/>
    <w:rsid w:val="00771FA0"/>
    <w:rsid w:val="00772FED"/>
    <w:rsid w:val="0077381F"/>
    <w:rsid w:val="00776B33"/>
    <w:rsid w:val="0077720F"/>
    <w:rsid w:val="0077764F"/>
    <w:rsid w:val="007777B8"/>
    <w:rsid w:val="0077782A"/>
    <w:rsid w:val="00777E96"/>
    <w:rsid w:val="007806EB"/>
    <w:rsid w:val="00780772"/>
    <w:rsid w:val="00781F80"/>
    <w:rsid w:val="0078303A"/>
    <w:rsid w:val="007844D9"/>
    <w:rsid w:val="00785AE5"/>
    <w:rsid w:val="00786CAB"/>
    <w:rsid w:val="00786CEC"/>
    <w:rsid w:val="00790649"/>
    <w:rsid w:val="0079133D"/>
    <w:rsid w:val="00792115"/>
    <w:rsid w:val="00793EAA"/>
    <w:rsid w:val="00794DA9"/>
    <w:rsid w:val="0079559B"/>
    <w:rsid w:val="007A0A6D"/>
    <w:rsid w:val="007A13D5"/>
    <w:rsid w:val="007A2080"/>
    <w:rsid w:val="007A2284"/>
    <w:rsid w:val="007A74CA"/>
    <w:rsid w:val="007A74F4"/>
    <w:rsid w:val="007A7822"/>
    <w:rsid w:val="007B02EB"/>
    <w:rsid w:val="007B690B"/>
    <w:rsid w:val="007B6C2D"/>
    <w:rsid w:val="007C08C1"/>
    <w:rsid w:val="007C2897"/>
    <w:rsid w:val="007C4017"/>
    <w:rsid w:val="007C5635"/>
    <w:rsid w:val="007C71B7"/>
    <w:rsid w:val="007D214E"/>
    <w:rsid w:val="007D2C8F"/>
    <w:rsid w:val="007D3443"/>
    <w:rsid w:val="007D5733"/>
    <w:rsid w:val="007D584E"/>
    <w:rsid w:val="007D598D"/>
    <w:rsid w:val="007D60BE"/>
    <w:rsid w:val="007D79B4"/>
    <w:rsid w:val="007E07CA"/>
    <w:rsid w:val="007E0F61"/>
    <w:rsid w:val="007E10A3"/>
    <w:rsid w:val="007E10BE"/>
    <w:rsid w:val="007E142D"/>
    <w:rsid w:val="007E15D5"/>
    <w:rsid w:val="007E254C"/>
    <w:rsid w:val="007E2FD7"/>
    <w:rsid w:val="007E460F"/>
    <w:rsid w:val="007E7762"/>
    <w:rsid w:val="007E7F9C"/>
    <w:rsid w:val="007F22E3"/>
    <w:rsid w:val="007F427B"/>
    <w:rsid w:val="007F4307"/>
    <w:rsid w:val="007F71D4"/>
    <w:rsid w:val="007F73AB"/>
    <w:rsid w:val="00801E32"/>
    <w:rsid w:val="008029FD"/>
    <w:rsid w:val="008053D5"/>
    <w:rsid w:val="00805CD3"/>
    <w:rsid w:val="00806C0A"/>
    <w:rsid w:val="00807BED"/>
    <w:rsid w:val="008121F0"/>
    <w:rsid w:val="00812494"/>
    <w:rsid w:val="00813764"/>
    <w:rsid w:val="008159D2"/>
    <w:rsid w:val="00816BA6"/>
    <w:rsid w:val="0082070A"/>
    <w:rsid w:val="00821634"/>
    <w:rsid w:val="00822991"/>
    <w:rsid w:val="008236B0"/>
    <w:rsid w:val="00823D44"/>
    <w:rsid w:val="00823EF4"/>
    <w:rsid w:val="008251AD"/>
    <w:rsid w:val="0082605C"/>
    <w:rsid w:val="0082733D"/>
    <w:rsid w:val="008276C5"/>
    <w:rsid w:val="00832400"/>
    <w:rsid w:val="008365A2"/>
    <w:rsid w:val="008418AF"/>
    <w:rsid w:val="008423A0"/>
    <w:rsid w:val="00842816"/>
    <w:rsid w:val="00844C6E"/>
    <w:rsid w:val="0084525B"/>
    <w:rsid w:val="00846B31"/>
    <w:rsid w:val="00850F2C"/>
    <w:rsid w:val="0085730F"/>
    <w:rsid w:val="00860AB7"/>
    <w:rsid w:val="008615E9"/>
    <w:rsid w:val="008621B2"/>
    <w:rsid w:val="00863669"/>
    <w:rsid w:val="00865F88"/>
    <w:rsid w:val="00866D92"/>
    <w:rsid w:val="00870E94"/>
    <w:rsid w:val="0087440F"/>
    <w:rsid w:val="00874BAE"/>
    <w:rsid w:val="00876FE2"/>
    <w:rsid w:val="00877000"/>
    <w:rsid w:val="00880F87"/>
    <w:rsid w:val="00881E02"/>
    <w:rsid w:val="0088236A"/>
    <w:rsid w:val="00882F4D"/>
    <w:rsid w:val="008834A2"/>
    <w:rsid w:val="00886EA0"/>
    <w:rsid w:val="0089050A"/>
    <w:rsid w:val="00890E5C"/>
    <w:rsid w:val="00891AB9"/>
    <w:rsid w:val="00891CA6"/>
    <w:rsid w:val="00892B58"/>
    <w:rsid w:val="00892C91"/>
    <w:rsid w:val="00896496"/>
    <w:rsid w:val="00896A3D"/>
    <w:rsid w:val="00897D91"/>
    <w:rsid w:val="008A3749"/>
    <w:rsid w:val="008A4A1F"/>
    <w:rsid w:val="008A4D76"/>
    <w:rsid w:val="008A624B"/>
    <w:rsid w:val="008A637E"/>
    <w:rsid w:val="008A774F"/>
    <w:rsid w:val="008B3B4B"/>
    <w:rsid w:val="008B4C37"/>
    <w:rsid w:val="008B5253"/>
    <w:rsid w:val="008B5791"/>
    <w:rsid w:val="008C0059"/>
    <w:rsid w:val="008C0C1B"/>
    <w:rsid w:val="008C1343"/>
    <w:rsid w:val="008C37AB"/>
    <w:rsid w:val="008C501A"/>
    <w:rsid w:val="008D012A"/>
    <w:rsid w:val="008D266B"/>
    <w:rsid w:val="008D2E67"/>
    <w:rsid w:val="008D390A"/>
    <w:rsid w:val="008D3DD4"/>
    <w:rsid w:val="008D4875"/>
    <w:rsid w:val="008D64A4"/>
    <w:rsid w:val="008D6654"/>
    <w:rsid w:val="008E054B"/>
    <w:rsid w:val="008E1EDC"/>
    <w:rsid w:val="008E254D"/>
    <w:rsid w:val="008E27BD"/>
    <w:rsid w:val="008E2D0B"/>
    <w:rsid w:val="008E4D01"/>
    <w:rsid w:val="008F179D"/>
    <w:rsid w:val="008F2EC3"/>
    <w:rsid w:val="008F2F6B"/>
    <w:rsid w:val="008F3A6A"/>
    <w:rsid w:val="008F430E"/>
    <w:rsid w:val="008F6EA7"/>
    <w:rsid w:val="00900B41"/>
    <w:rsid w:val="00901DCC"/>
    <w:rsid w:val="00904BFF"/>
    <w:rsid w:val="00904F73"/>
    <w:rsid w:val="00911BA7"/>
    <w:rsid w:val="00912505"/>
    <w:rsid w:val="00912C82"/>
    <w:rsid w:val="00920DB8"/>
    <w:rsid w:val="00920E77"/>
    <w:rsid w:val="009217C4"/>
    <w:rsid w:val="0092185F"/>
    <w:rsid w:val="009253B9"/>
    <w:rsid w:val="009255A9"/>
    <w:rsid w:val="00926897"/>
    <w:rsid w:val="009344A5"/>
    <w:rsid w:val="0093554A"/>
    <w:rsid w:val="00937D62"/>
    <w:rsid w:val="009408D9"/>
    <w:rsid w:val="00941967"/>
    <w:rsid w:val="009429F4"/>
    <w:rsid w:val="009453EA"/>
    <w:rsid w:val="00950C13"/>
    <w:rsid w:val="00952A5A"/>
    <w:rsid w:val="0095352F"/>
    <w:rsid w:val="009535D2"/>
    <w:rsid w:val="00953870"/>
    <w:rsid w:val="0095504C"/>
    <w:rsid w:val="00957D45"/>
    <w:rsid w:val="00967B57"/>
    <w:rsid w:val="00967DAF"/>
    <w:rsid w:val="00970244"/>
    <w:rsid w:val="00971E45"/>
    <w:rsid w:val="00972E80"/>
    <w:rsid w:val="00972EE4"/>
    <w:rsid w:val="009732BD"/>
    <w:rsid w:val="009750AF"/>
    <w:rsid w:val="00976059"/>
    <w:rsid w:val="00977D85"/>
    <w:rsid w:val="00980607"/>
    <w:rsid w:val="0098084B"/>
    <w:rsid w:val="00983795"/>
    <w:rsid w:val="00983E9B"/>
    <w:rsid w:val="00986056"/>
    <w:rsid w:val="00986277"/>
    <w:rsid w:val="00986B4A"/>
    <w:rsid w:val="009874F8"/>
    <w:rsid w:val="0099039D"/>
    <w:rsid w:val="00991077"/>
    <w:rsid w:val="00991103"/>
    <w:rsid w:val="00991C74"/>
    <w:rsid w:val="0099322E"/>
    <w:rsid w:val="00994B84"/>
    <w:rsid w:val="00995B70"/>
    <w:rsid w:val="009A3C8D"/>
    <w:rsid w:val="009A402D"/>
    <w:rsid w:val="009A4AE8"/>
    <w:rsid w:val="009A5641"/>
    <w:rsid w:val="009A7BF2"/>
    <w:rsid w:val="009B1939"/>
    <w:rsid w:val="009B54F9"/>
    <w:rsid w:val="009B6E61"/>
    <w:rsid w:val="009B7870"/>
    <w:rsid w:val="009C177B"/>
    <w:rsid w:val="009C4118"/>
    <w:rsid w:val="009C43DB"/>
    <w:rsid w:val="009C6750"/>
    <w:rsid w:val="009D0708"/>
    <w:rsid w:val="009D3777"/>
    <w:rsid w:val="009D45A2"/>
    <w:rsid w:val="009D4DE9"/>
    <w:rsid w:val="009E0428"/>
    <w:rsid w:val="009E098E"/>
    <w:rsid w:val="009E0C23"/>
    <w:rsid w:val="009E131B"/>
    <w:rsid w:val="009E33D3"/>
    <w:rsid w:val="009E609B"/>
    <w:rsid w:val="009F0633"/>
    <w:rsid w:val="009F0A6B"/>
    <w:rsid w:val="009F2D8C"/>
    <w:rsid w:val="009F3508"/>
    <w:rsid w:val="009F4A02"/>
    <w:rsid w:val="009F614E"/>
    <w:rsid w:val="009F6C8D"/>
    <w:rsid w:val="009F6D16"/>
    <w:rsid w:val="009F79B9"/>
    <w:rsid w:val="009F79C8"/>
    <w:rsid w:val="00A0058F"/>
    <w:rsid w:val="00A00F9D"/>
    <w:rsid w:val="00A016F1"/>
    <w:rsid w:val="00A01EB7"/>
    <w:rsid w:val="00A03A56"/>
    <w:rsid w:val="00A05253"/>
    <w:rsid w:val="00A0538A"/>
    <w:rsid w:val="00A05FA2"/>
    <w:rsid w:val="00A076C1"/>
    <w:rsid w:val="00A10EC7"/>
    <w:rsid w:val="00A12D13"/>
    <w:rsid w:val="00A14B5A"/>
    <w:rsid w:val="00A14FA6"/>
    <w:rsid w:val="00A15807"/>
    <w:rsid w:val="00A1664E"/>
    <w:rsid w:val="00A21831"/>
    <w:rsid w:val="00A229BF"/>
    <w:rsid w:val="00A23603"/>
    <w:rsid w:val="00A25B62"/>
    <w:rsid w:val="00A2711E"/>
    <w:rsid w:val="00A27B7F"/>
    <w:rsid w:val="00A30202"/>
    <w:rsid w:val="00A31F0B"/>
    <w:rsid w:val="00A33667"/>
    <w:rsid w:val="00A34FA4"/>
    <w:rsid w:val="00A36A70"/>
    <w:rsid w:val="00A40DF6"/>
    <w:rsid w:val="00A41A7B"/>
    <w:rsid w:val="00A41ADA"/>
    <w:rsid w:val="00A42AC1"/>
    <w:rsid w:val="00A42FF0"/>
    <w:rsid w:val="00A504C9"/>
    <w:rsid w:val="00A50D63"/>
    <w:rsid w:val="00A51C7B"/>
    <w:rsid w:val="00A5528D"/>
    <w:rsid w:val="00A558DD"/>
    <w:rsid w:val="00A560E6"/>
    <w:rsid w:val="00A56550"/>
    <w:rsid w:val="00A56751"/>
    <w:rsid w:val="00A5703C"/>
    <w:rsid w:val="00A572CB"/>
    <w:rsid w:val="00A57865"/>
    <w:rsid w:val="00A61D1B"/>
    <w:rsid w:val="00A6278B"/>
    <w:rsid w:val="00A6281A"/>
    <w:rsid w:val="00A62BC9"/>
    <w:rsid w:val="00A6313B"/>
    <w:rsid w:val="00A64418"/>
    <w:rsid w:val="00A6629E"/>
    <w:rsid w:val="00A711D0"/>
    <w:rsid w:val="00A716E6"/>
    <w:rsid w:val="00A716FC"/>
    <w:rsid w:val="00A72869"/>
    <w:rsid w:val="00A7299A"/>
    <w:rsid w:val="00A758B7"/>
    <w:rsid w:val="00A76C93"/>
    <w:rsid w:val="00A76E4F"/>
    <w:rsid w:val="00A807B5"/>
    <w:rsid w:val="00A8432E"/>
    <w:rsid w:val="00A84A46"/>
    <w:rsid w:val="00A865C6"/>
    <w:rsid w:val="00A86933"/>
    <w:rsid w:val="00A900E3"/>
    <w:rsid w:val="00A93A00"/>
    <w:rsid w:val="00A94649"/>
    <w:rsid w:val="00A950B3"/>
    <w:rsid w:val="00A954AD"/>
    <w:rsid w:val="00A954FF"/>
    <w:rsid w:val="00A95DE1"/>
    <w:rsid w:val="00A97263"/>
    <w:rsid w:val="00AA126E"/>
    <w:rsid w:val="00AA1DCE"/>
    <w:rsid w:val="00AA2517"/>
    <w:rsid w:val="00AA30B8"/>
    <w:rsid w:val="00AA3A99"/>
    <w:rsid w:val="00AA597F"/>
    <w:rsid w:val="00AA64CF"/>
    <w:rsid w:val="00AA6EAF"/>
    <w:rsid w:val="00AA7077"/>
    <w:rsid w:val="00AA751D"/>
    <w:rsid w:val="00AB028B"/>
    <w:rsid w:val="00AB2A6A"/>
    <w:rsid w:val="00AB2BC0"/>
    <w:rsid w:val="00AB66EE"/>
    <w:rsid w:val="00AB6E1D"/>
    <w:rsid w:val="00AB7204"/>
    <w:rsid w:val="00AC2A11"/>
    <w:rsid w:val="00AC2E3C"/>
    <w:rsid w:val="00AC34E2"/>
    <w:rsid w:val="00AC4349"/>
    <w:rsid w:val="00AC436D"/>
    <w:rsid w:val="00AC549A"/>
    <w:rsid w:val="00AC611A"/>
    <w:rsid w:val="00AC7880"/>
    <w:rsid w:val="00AD0DF5"/>
    <w:rsid w:val="00AD13E1"/>
    <w:rsid w:val="00AD1F4E"/>
    <w:rsid w:val="00AD1FB5"/>
    <w:rsid w:val="00AD238A"/>
    <w:rsid w:val="00AD32A4"/>
    <w:rsid w:val="00AD3772"/>
    <w:rsid w:val="00AD7294"/>
    <w:rsid w:val="00AE0717"/>
    <w:rsid w:val="00AE0D10"/>
    <w:rsid w:val="00AE2B54"/>
    <w:rsid w:val="00AE2E9A"/>
    <w:rsid w:val="00AE32AA"/>
    <w:rsid w:val="00AE4586"/>
    <w:rsid w:val="00AE488C"/>
    <w:rsid w:val="00AE69E1"/>
    <w:rsid w:val="00AE740D"/>
    <w:rsid w:val="00AE75F3"/>
    <w:rsid w:val="00AF1E32"/>
    <w:rsid w:val="00AF2C83"/>
    <w:rsid w:val="00AF55E1"/>
    <w:rsid w:val="00AF612C"/>
    <w:rsid w:val="00B00457"/>
    <w:rsid w:val="00B00DD6"/>
    <w:rsid w:val="00B0268F"/>
    <w:rsid w:val="00B02B1C"/>
    <w:rsid w:val="00B02E7D"/>
    <w:rsid w:val="00B05872"/>
    <w:rsid w:val="00B0644F"/>
    <w:rsid w:val="00B076FD"/>
    <w:rsid w:val="00B079EE"/>
    <w:rsid w:val="00B07F31"/>
    <w:rsid w:val="00B127D7"/>
    <w:rsid w:val="00B12D80"/>
    <w:rsid w:val="00B20BDF"/>
    <w:rsid w:val="00B22982"/>
    <w:rsid w:val="00B2323E"/>
    <w:rsid w:val="00B25266"/>
    <w:rsid w:val="00B26740"/>
    <w:rsid w:val="00B3062B"/>
    <w:rsid w:val="00B321EC"/>
    <w:rsid w:val="00B331E0"/>
    <w:rsid w:val="00B33C42"/>
    <w:rsid w:val="00B34E97"/>
    <w:rsid w:val="00B41597"/>
    <w:rsid w:val="00B41C08"/>
    <w:rsid w:val="00B451CA"/>
    <w:rsid w:val="00B47FF3"/>
    <w:rsid w:val="00B561F0"/>
    <w:rsid w:val="00B562A9"/>
    <w:rsid w:val="00B629D2"/>
    <w:rsid w:val="00B635ED"/>
    <w:rsid w:val="00B64A79"/>
    <w:rsid w:val="00B7001D"/>
    <w:rsid w:val="00B73B04"/>
    <w:rsid w:val="00B7455A"/>
    <w:rsid w:val="00B75D7F"/>
    <w:rsid w:val="00B77547"/>
    <w:rsid w:val="00B77B73"/>
    <w:rsid w:val="00B81919"/>
    <w:rsid w:val="00B83C25"/>
    <w:rsid w:val="00B84C2A"/>
    <w:rsid w:val="00B84F77"/>
    <w:rsid w:val="00B86B40"/>
    <w:rsid w:val="00B87163"/>
    <w:rsid w:val="00B87646"/>
    <w:rsid w:val="00B87BDF"/>
    <w:rsid w:val="00B91AC4"/>
    <w:rsid w:val="00B96C63"/>
    <w:rsid w:val="00B97269"/>
    <w:rsid w:val="00B97E5A"/>
    <w:rsid w:val="00BA07B0"/>
    <w:rsid w:val="00BA0911"/>
    <w:rsid w:val="00BA2580"/>
    <w:rsid w:val="00BA4CD1"/>
    <w:rsid w:val="00BA6F60"/>
    <w:rsid w:val="00BA76AC"/>
    <w:rsid w:val="00BB00D3"/>
    <w:rsid w:val="00BB0AA2"/>
    <w:rsid w:val="00BB105A"/>
    <w:rsid w:val="00BB2114"/>
    <w:rsid w:val="00BB64C6"/>
    <w:rsid w:val="00BB6E07"/>
    <w:rsid w:val="00BB7617"/>
    <w:rsid w:val="00BB7FC1"/>
    <w:rsid w:val="00BC00DE"/>
    <w:rsid w:val="00BC0E5D"/>
    <w:rsid w:val="00BC1682"/>
    <w:rsid w:val="00BC386B"/>
    <w:rsid w:val="00BC545F"/>
    <w:rsid w:val="00BC5779"/>
    <w:rsid w:val="00BD11E5"/>
    <w:rsid w:val="00BD2822"/>
    <w:rsid w:val="00BD2E23"/>
    <w:rsid w:val="00BD353B"/>
    <w:rsid w:val="00BD371E"/>
    <w:rsid w:val="00BD3AF4"/>
    <w:rsid w:val="00BD53BA"/>
    <w:rsid w:val="00BD6AD5"/>
    <w:rsid w:val="00BD7031"/>
    <w:rsid w:val="00BD779D"/>
    <w:rsid w:val="00BE08B7"/>
    <w:rsid w:val="00BE11A5"/>
    <w:rsid w:val="00BE1FD4"/>
    <w:rsid w:val="00BE28F5"/>
    <w:rsid w:val="00BE508F"/>
    <w:rsid w:val="00BE585D"/>
    <w:rsid w:val="00BE748B"/>
    <w:rsid w:val="00BE7C44"/>
    <w:rsid w:val="00BF129B"/>
    <w:rsid w:val="00BF37B9"/>
    <w:rsid w:val="00BF4F95"/>
    <w:rsid w:val="00BF65AD"/>
    <w:rsid w:val="00BF6BA2"/>
    <w:rsid w:val="00C0065E"/>
    <w:rsid w:val="00C028DB"/>
    <w:rsid w:val="00C02EA9"/>
    <w:rsid w:val="00C03716"/>
    <w:rsid w:val="00C03C29"/>
    <w:rsid w:val="00C042D2"/>
    <w:rsid w:val="00C05605"/>
    <w:rsid w:val="00C05E02"/>
    <w:rsid w:val="00C0610C"/>
    <w:rsid w:val="00C072E5"/>
    <w:rsid w:val="00C11455"/>
    <w:rsid w:val="00C12850"/>
    <w:rsid w:val="00C12A1F"/>
    <w:rsid w:val="00C13590"/>
    <w:rsid w:val="00C15568"/>
    <w:rsid w:val="00C16818"/>
    <w:rsid w:val="00C17131"/>
    <w:rsid w:val="00C20048"/>
    <w:rsid w:val="00C2423F"/>
    <w:rsid w:val="00C24AC5"/>
    <w:rsid w:val="00C25241"/>
    <w:rsid w:val="00C26920"/>
    <w:rsid w:val="00C273B4"/>
    <w:rsid w:val="00C279F2"/>
    <w:rsid w:val="00C30888"/>
    <w:rsid w:val="00C322EE"/>
    <w:rsid w:val="00C324E3"/>
    <w:rsid w:val="00C36847"/>
    <w:rsid w:val="00C379B2"/>
    <w:rsid w:val="00C41F9B"/>
    <w:rsid w:val="00C425F1"/>
    <w:rsid w:val="00C52C5D"/>
    <w:rsid w:val="00C54FFB"/>
    <w:rsid w:val="00C55BFE"/>
    <w:rsid w:val="00C56645"/>
    <w:rsid w:val="00C57BD6"/>
    <w:rsid w:val="00C60EDA"/>
    <w:rsid w:val="00C6231E"/>
    <w:rsid w:val="00C6382E"/>
    <w:rsid w:val="00C63D54"/>
    <w:rsid w:val="00C642C4"/>
    <w:rsid w:val="00C67A96"/>
    <w:rsid w:val="00C70E6A"/>
    <w:rsid w:val="00C71AE3"/>
    <w:rsid w:val="00C72528"/>
    <w:rsid w:val="00C74A3A"/>
    <w:rsid w:val="00C75EAC"/>
    <w:rsid w:val="00C76A27"/>
    <w:rsid w:val="00C76E5E"/>
    <w:rsid w:val="00C77267"/>
    <w:rsid w:val="00C83FC1"/>
    <w:rsid w:val="00C86F6A"/>
    <w:rsid w:val="00C8764D"/>
    <w:rsid w:val="00C87F7C"/>
    <w:rsid w:val="00C91465"/>
    <w:rsid w:val="00C92574"/>
    <w:rsid w:val="00C92BBE"/>
    <w:rsid w:val="00C94491"/>
    <w:rsid w:val="00C955E3"/>
    <w:rsid w:val="00C97593"/>
    <w:rsid w:val="00C97EF9"/>
    <w:rsid w:val="00C97FCD"/>
    <w:rsid w:val="00CA0897"/>
    <w:rsid w:val="00CA34C5"/>
    <w:rsid w:val="00CA551B"/>
    <w:rsid w:val="00CA5870"/>
    <w:rsid w:val="00CA6B6E"/>
    <w:rsid w:val="00CA7DB6"/>
    <w:rsid w:val="00CB18EB"/>
    <w:rsid w:val="00CB20EC"/>
    <w:rsid w:val="00CB2408"/>
    <w:rsid w:val="00CB466E"/>
    <w:rsid w:val="00CB493A"/>
    <w:rsid w:val="00CB50AC"/>
    <w:rsid w:val="00CB530C"/>
    <w:rsid w:val="00CB57BF"/>
    <w:rsid w:val="00CB6A97"/>
    <w:rsid w:val="00CC0AF7"/>
    <w:rsid w:val="00CC1259"/>
    <w:rsid w:val="00CC1AD9"/>
    <w:rsid w:val="00CC23BE"/>
    <w:rsid w:val="00CD10E4"/>
    <w:rsid w:val="00CD2CA1"/>
    <w:rsid w:val="00CD5864"/>
    <w:rsid w:val="00CD62F5"/>
    <w:rsid w:val="00CD6743"/>
    <w:rsid w:val="00CD724C"/>
    <w:rsid w:val="00CE09AC"/>
    <w:rsid w:val="00CE2CCE"/>
    <w:rsid w:val="00CE4DD1"/>
    <w:rsid w:val="00CE7302"/>
    <w:rsid w:val="00CE7D21"/>
    <w:rsid w:val="00CF0F2D"/>
    <w:rsid w:val="00CF19F3"/>
    <w:rsid w:val="00CF1C7E"/>
    <w:rsid w:val="00CF1DD8"/>
    <w:rsid w:val="00CF3B28"/>
    <w:rsid w:val="00CF3B6E"/>
    <w:rsid w:val="00CF5491"/>
    <w:rsid w:val="00CF69FD"/>
    <w:rsid w:val="00CF76B8"/>
    <w:rsid w:val="00D009D0"/>
    <w:rsid w:val="00D00D5F"/>
    <w:rsid w:val="00D018FD"/>
    <w:rsid w:val="00D01FB3"/>
    <w:rsid w:val="00D03D56"/>
    <w:rsid w:val="00D04E89"/>
    <w:rsid w:val="00D10A6F"/>
    <w:rsid w:val="00D11104"/>
    <w:rsid w:val="00D115FF"/>
    <w:rsid w:val="00D12B36"/>
    <w:rsid w:val="00D1360B"/>
    <w:rsid w:val="00D16D4C"/>
    <w:rsid w:val="00D205F9"/>
    <w:rsid w:val="00D221F1"/>
    <w:rsid w:val="00D2314E"/>
    <w:rsid w:val="00D240BC"/>
    <w:rsid w:val="00D260DE"/>
    <w:rsid w:val="00D2774F"/>
    <w:rsid w:val="00D30391"/>
    <w:rsid w:val="00D30469"/>
    <w:rsid w:val="00D30D10"/>
    <w:rsid w:val="00D31376"/>
    <w:rsid w:val="00D32F52"/>
    <w:rsid w:val="00D32F75"/>
    <w:rsid w:val="00D330DF"/>
    <w:rsid w:val="00D34879"/>
    <w:rsid w:val="00D35622"/>
    <w:rsid w:val="00D370D6"/>
    <w:rsid w:val="00D4078D"/>
    <w:rsid w:val="00D40D29"/>
    <w:rsid w:val="00D41582"/>
    <w:rsid w:val="00D42166"/>
    <w:rsid w:val="00D4332E"/>
    <w:rsid w:val="00D46381"/>
    <w:rsid w:val="00D51226"/>
    <w:rsid w:val="00D557C3"/>
    <w:rsid w:val="00D5588A"/>
    <w:rsid w:val="00D55A60"/>
    <w:rsid w:val="00D56F7D"/>
    <w:rsid w:val="00D604D6"/>
    <w:rsid w:val="00D63E40"/>
    <w:rsid w:val="00D66847"/>
    <w:rsid w:val="00D671EC"/>
    <w:rsid w:val="00D679A9"/>
    <w:rsid w:val="00D70CEC"/>
    <w:rsid w:val="00D71FF7"/>
    <w:rsid w:val="00D72D29"/>
    <w:rsid w:val="00D73A8E"/>
    <w:rsid w:val="00D74971"/>
    <w:rsid w:val="00D751AD"/>
    <w:rsid w:val="00D75775"/>
    <w:rsid w:val="00D75C09"/>
    <w:rsid w:val="00D809E6"/>
    <w:rsid w:val="00D81F8E"/>
    <w:rsid w:val="00D84E62"/>
    <w:rsid w:val="00D8593C"/>
    <w:rsid w:val="00D9063F"/>
    <w:rsid w:val="00D95CE2"/>
    <w:rsid w:val="00DA01F4"/>
    <w:rsid w:val="00DA3D7B"/>
    <w:rsid w:val="00DA3D8B"/>
    <w:rsid w:val="00DA5769"/>
    <w:rsid w:val="00DA7A08"/>
    <w:rsid w:val="00DB0C80"/>
    <w:rsid w:val="00DB15EC"/>
    <w:rsid w:val="00DB1898"/>
    <w:rsid w:val="00DB1E35"/>
    <w:rsid w:val="00DB28B8"/>
    <w:rsid w:val="00DB2BE9"/>
    <w:rsid w:val="00DB4D1D"/>
    <w:rsid w:val="00DB6BA7"/>
    <w:rsid w:val="00DB7925"/>
    <w:rsid w:val="00DC2C35"/>
    <w:rsid w:val="00DC334C"/>
    <w:rsid w:val="00DC4391"/>
    <w:rsid w:val="00DC5DCF"/>
    <w:rsid w:val="00DC6C6E"/>
    <w:rsid w:val="00DC77CC"/>
    <w:rsid w:val="00DD0856"/>
    <w:rsid w:val="00DD0FB9"/>
    <w:rsid w:val="00DD2831"/>
    <w:rsid w:val="00DD3D0A"/>
    <w:rsid w:val="00DD68CC"/>
    <w:rsid w:val="00DD6D59"/>
    <w:rsid w:val="00DD6D66"/>
    <w:rsid w:val="00DE116A"/>
    <w:rsid w:val="00DE1BDC"/>
    <w:rsid w:val="00DE2A90"/>
    <w:rsid w:val="00DE2CEF"/>
    <w:rsid w:val="00DE5396"/>
    <w:rsid w:val="00DE65EB"/>
    <w:rsid w:val="00DE791C"/>
    <w:rsid w:val="00DE7E40"/>
    <w:rsid w:val="00DF3923"/>
    <w:rsid w:val="00DF7357"/>
    <w:rsid w:val="00DF7C77"/>
    <w:rsid w:val="00E00D5B"/>
    <w:rsid w:val="00E01595"/>
    <w:rsid w:val="00E02773"/>
    <w:rsid w:val="00E06ACA"/>
    <w:rsid w:val="00E124EC"/>
    <w:rsid w:val="00E12CEF"/>
    <w:rsid w:val="00E13336"/>
    <w:rsid w:val="00E16169"/>
    <w:rsid w:val="00E1677D"/>
    <w:rsid w:val="00E2447F"/>
    <w:rsid w:val="00E24777"/>
    <w:rsid w:val="00E2576C"/>
    <w:rsid w:val="00E34D41"/>
    <w:rsid w:val="00E36D3F"/>
    <w:rsid w:val="00E37223"/>
    <w:rsid w:val="00E37656"/>
    <w:rsid w:val="00E40B61"/>
    <w:rsid w:val="00E4155B"/>
    <w:rsid w:val="00E441FC"/>
    <w:rsid w:val="00E5066A"/>
    <w:rsid w:val="00E509AF"/>
    <w:rsid w:val="00E50BC3"/>
    <w:rsid w:val="00E52287"/>
    <w:rsid w:val="00E52CBC"/>
    <w:rsid w:val="00E54010"/>
    <w:rsid w:val="00E5423C"/>
    <w:rsid w:val="00E54243"/>
    <w:rsid w:val="00E547C0"/>
    <w:rsid w:val="00E547D8"/>
    <w:rsid w:val="00E54E91"/>
    <w:rsid w:val="00E56275"/>
    <w:rsid w:val="00E5712B"/>
    <w:rsid w:val="00E60C8A"/>
    <w:rsid w:val="00E61125"/>
    <w:rsid w:val="00E6125F"/>
    <w:rsid w:val="00E62A00"/>
    <w:rsid w:val="00E62FFC"/>
    <w:rsid w:val="00E6390F"/>
    <w:rsid w:val="00E64B0E"/>
    <w:rsid w:val="00E67469"/>
    <w:rsid w:val="00E7034F"/>
    <w:rsid w:val="00E7071C"/>
    <w:rsid w:val="00E70ACF"/>
    <w:rsid w:val="00E72F63"/>
    <w:rsid w:val="00E7310E"/>
    <w:rsid w:val="00E73B64"/>
    <w:rsid w:val="00E77B6B"/>
    <w:rsid w:val="00E81910"/>
    <w:rsid w:val="00E821F8"/>
    <w:rsid w:val="00E85CAB"/>
    <w:rsid w:val="00E905D1"/>
    <w:rsid w:val="00E9092E"/>
    <w:rsid w:val="00E90BE8"/>
    <w:rsid w:val="00E949DE"/>
    <w:rsid w:val="00E952E9"/>
    <w:rsid w:val="00E95308"/>
    <w:rsid w:val="00E9600E"/>
    <w:rsid w:val="00E97CFE"/>
    <w:rsid w:val="00E97F5C"/>
    <w:rsid w:val="00EA132D"/>
    <w:rsid w:val="00EA22D4"/>
    <w:rsid w:val="00EA4E95"/>
    <w:rsid w:val="00EA7B3C"/>
    <w:rsid w:val="00EB0F4C"/>
    <w:rsid w:val="00EB2917"/>
    <w:rsid w:val="00EB2EE7"/>
    <w:rsid w:val="00EB3687"/>
    <w:rsid w:val="00EB3C57"/>
    <w:rsid w:val="00EC00E7"/>
    <w:rsid w:val="00EC1220"/>
    <w:rsid w:val="00EC4750"/>
    <w:rsid w:val="00ED3B1E"/>
    <w:rsid w:val="00ED3BD0"/>
    <w:rsid w:val="00ED51AB"/>
    <w:rsid w:val="00ED602C"/>
    <w:rsid w:val="00ED75F5"/>
    <w:rsid w:val="00EE2092"/>
    <w:rsid w:val="00EE2CF4"/>
    <w:rsid w:val="00EE3DA9"/>
    <w:rsid w:val="00EE4B4D"/>
    <w:rsid w:val="00EF1CB6"/>
    <w:rsid w:val="00EF1CE0"/>
    <w:rsid w:val="00EF23A7"/>
    <w:rsid w:val="00EF4A60"/>
    <w:rsid w:val="00EF75F1"/>
    <w:rsid w:val="00F009FF"/>
    <w:rsid w:val="00F017B6"/>
    <w:rsid w:val="00F0226F"/>
    <w:rsid w:val="00F02E28"/>
    <w:rsid w:val="00F0350A"/>
    <w:rsid w:val="00F04A55"/>
    <w:rsid w:val="00F06383"/>
    <w:rsid w:val="00F0645C"/>
    <w:rsid w:val="00F06E7D"/>
    <w:rsid w:val="00F07116"/>
    <w:rsid w:val="00F1018D"/>
    <w:rsid w:val="00F103A1"/>
    <w:rsid w:val="00F14F29"/>
    <w:rsid w:val="00F15A25"/>
    <w:rsid w:val="00F17539"/>
    <w:rsid w:val="00F204AA"/>
    <w:rsid w:val="00F22DEB"/>
    <w:rsid w:val="00F23D49"/>
    <w:rsid w:val="00F242E2"/>
    <w:rsid w:val="00F24D7B"/>
    <w:rsid w:val="00F25E3E"/>
    <w:rsid w:val="00F2619B"/>
    <w:rsid w:val="00F2676A"/>
    <w:rsid w:val="00F33163"/>
    <w:rsid w:val="00F338E7"/>
    <w:rsid w:val="00F33DA6"/>
    <w:rsid w:val="00F34D16"/>
    <w:rsid w:val="00F35BAB"/>
    <w:rsid w:val="00F366EE"/>
    <w:rsid w:val="00F36A6D"/>
    <w:rsid w:val="00F36EDC"/>
    <w:rsid w:val="00F37A7C"/>
    <w:rsid w:val="00F41583"/>
    <w:rsid w:val="00F41EB2"/>
    <w:rsid w:val="00F42019"/>
    <w:rsid w:val="00F42C91"/>
    <w:rsid w:val="00F4368F"/>
    <w:rsid w:val="00F44802"/>
    <w:rsid w:val="00F4555D"/>
    <w:rsid w:val="00F45A81"/>
    <w:rsid w:val="00F45DDB"/>
    <w:rsid w:val="00F46388"/>
    <w:rsid w:val="00F471C0"/>
    <w:rsid w:val="00F4758B"/>
    <w:rsid w:val="00F47FCF"/>
    <w:rsid w:val="00F50A53"/>
    <w:rsid w:val="00F50AF1"/>
    <w:rsid w:val="00F51175"/>
    <w:rsid w:val="00F5123C"/>
    <w:rsid w:val="00F52104"/>
    <w:rsid w:val="00F5247C"/>
    <w:rsid w:val="00F53011"/>
    <w:rsid w:val="00F5523C"/>
    <w:rsid w:val="00F56636"/>
    <w:rsid w:val="00F57536"/>
    <w:rsid w:val="00F578AE"/>
    <w:rsid w:val="00F603E8"/>
    <w:rsid w:val="00F60783"/>
    <w:rsid w:val="00F60DAA"/>
    <w:rsid w:val="00F61793"/>
    <w:rsid w:val="00F61A9B"/>
    <w:rsid w:val="00F6653F"/>
    <w:rsid w:val="00F67A96"/>
    <w:rsid w:val="00F72D8D"/>
    <w:rsid w:val="00F73679"/>
    <w:rsid w:val="00F74637"/>
    <w:rsid w:val="00F75F37"/>
    <w:rsid w:val="00F76369"/>
    <w:rsid w:val="00F77400"/>
    <w:rsid w:val="00F812AD"/>
    <w:rsid w:val="00F834AD"/>
    <w:rsid w:val="00F85B25"/>
    <w:rsid w:val="00F878D4"/>
    <w:rsid w:val="00F90710"/>
    <w:rsid w:val="00F90BEA"/>
    <w:rsid w:val="00F90C01"/>
    <w:rsid w:val="00F90FA8"/>
    <w:rsid w:val="00F9201B"/>
    <w:rsid w:val="00F920B2"/>
    <w:rsid w:val="00F923A2"/>
    <w:rsid w:val="00F92A87"/>
    <w:rsid w:val="00F9353A"/>
    <w:rsid w:val="00F9404D"/>
    <w:rsid w:val="00F94C03"/>
    <w:rsid w:val="00F954D4"/>
    <w:rsid w:val="00F972C5"/>
    <w:rsid w:val="00F974D0"/>
    <w:rsid w:val="00FA032F"/>
    <w:rsid w:val="00FA1F30"/>
    <w:rsid w:val="00FA2F43"/>
    <w:rsid w:val="00FA3AD1"/>
    <w:rsid w:val="00FA57E0"/>
    <w:rsid w:val="00FA5AFE"/>
    <w:rsid w:val="00FA73D5"/>
    <w:rsid w:val="00FA795A"/>
    <w:rsid w:val="00FB147C"/>
    <w:rsid w:val="00FB3117"/>
    <w:rsid w:val="00FB3353"/>
    <w:rsid w:val="00FC06BC"/>
    <w:rsid w:val="00FC2816"/>
    <w:rsid w:val="00FC54F1"/>
    <w:rsid w:val="00FC6ADD"/>
    <w:rsid w:val="00FC7942"/>
    <w:rsid w:val="00FC795D"/>
    <w:rsid w:val="00FD0248"/>
    <w:rsid w:val="00FD1374"/>
    <w:rsid w:val="00FD144F"/>
    <w:rsid w:val="00FD19F4"/>
    <w:rsid w:val="00FD2007"/>
    <w:rsid w:val="00FD68C1"/>
    <w:rsid w:val="00FD7646"/>
    <w:rsid w:val="00FD7913"/>
    <w:rsid w:val="00FD7EB0"/>
    <w:rsid w:val="00FE01C1"/>
    <w:rsid w:val="00FE1C11"/>
    <w:rsid w:val="00FE1F38"/>
    <w:rsid w:val="00FE558F"/>
    <w:rsid w:val="00FE58CD"/>
    <w:rsid w:val="00FE6432"/>
    <w:rsid w:val="00FF0871"/>
    <w:rsid w:val="00FF14A4"/>
    <w:rsid w:val="00FF199D"/>
    <w:rsid w:val="00FF1D3C"/>
    <w:rsid w:val="00FF40D7"/>
    <w:rsid w:val="00FF4153"/>
    <w:rsid w:val="00FF45D6"/>
    <w:rsid w:val="00FF4D93"/>
    <w:rsid w:val="00FF6999"/>
    <w:rsid w:val="00FF6D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AB7"/>
    <w:pPr>
      <w:bidi/>
      <w:spacing w:before="0" w:beforeAutospacing="0" w:after="0" w:afterAutospacing="0"/>
      <w:jc w:val="left"/>
    </w:pPr>
    <w:rPr>
      <w:rFonts w:ascii="Times New Roman" w:eastAsia="Times New Roman" w:hAnsi="Times New Roman" w:cs="Traditional Arabic"/>
      <w:noProof/>
      <w:sz w:val="20"/>
      <w:szCs w:val="20"/>
      <w:lang w:eastAsia="ar-SA"/>
    </w:rPr>
  </w:style>
  <w:style w:type="paragraph" w:styleId="1">
    <w:name w:val="heading 1"/>
    <w:basedOn w:val="a"/>
    <w:next w:val="a"/>
    <w:link w:val="1Char"/>
    <w:uiPriority w:val="9"/>
    <w:qFormat/>
    <w:rsid w:val="005973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Char"/>
    <w:qFormat/>
    <w:rsid w:val="0059739C"/>
    <w:pPr>
      <w:keepNext/>
      <w:jc w:val="center"/>
      <w:outlineLvl w:val="3"/>
    </w:pPr>
    <w:rPr>
      <w:b/>
      <w:bCs/>
      <w:noProof w:val="0"/>
      <w:sz w:val="24"/>
      <w:szCs w:val="28"/>
      <w:lang w:bidi="ar-SY"/>
    </w:rPr>
  </w:style>
  <w:style w:type="paragraph" w:styleId="7">
    <w:name w:val="heading 7"/>
    <w:basedOn w:val="a"/>
    <w:next w:val="a"/>
    <w:link w:val="7Char"/>
    <w:uiPriority w:val="9"/>
    <w:semiHidden/>
    <w:unhideWhenUsed/>
    <w:qFormat/>
    <w:rsid w:val="0059739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AB7"/>
    <w:pPr>
      <w:ind w:left="720"/>
      <w:contextualSpacing/>
    </w:pPr>
  </w:style>
  <w:style w:type="character" w:customStyle="1" w:styleId="4Char">
    <w:name w:val="عنوان 4 Char"/>
    <w:basedOn w:val="a0"/>
    <w:link w:val="4"/>
    <w:rsid w:val="0059739C"/>
    <w:rPr>
      <w:rFonts w:ascii="Times New Roman" w:eastAsia="Times New Roman" w:hAnsi="Times New Roman" w:cs="Traditional Arabic"/>
      <w:b/>
      <w:bCs/>
      <w:sz w:val="24"/>
      <w:szCs w:val="28"/>
      <w:lang w:eastAsia="ar-SA" w:bidi="ar-SY"/>
    </w:rPr>
  </w:style>
  <w:style w:type="character" w:customStyle="1" w:styleId="7Char">
    <w:name w:val="عنوان 7 Char"/>
    <w:basedOn w:val="a0"/>
    <w:link w:val="7"/>
    <w:uiPriority w:val="9"/>
    <w:semiHidden/>
    <w:rsid w:val="0059739C"/>
    <w:rPr>
      <w:rFonts w:asciiTheme="majorHAnsi" w:eastAsiaTheme="majorEastAsia" w:hAnsiTheme="majorHAnsi" w:cstheme="majorBidi"/>
      <w:i/>
      <w:iCs/>
      <w:noProof/>
      <w:color w:val="404040" w:themeColor="text1" w:themeTint="BF"/>
      <w:sz w:val="20"/>
      <w:szCs w:val="20"/>
      <w:lang w:eastAsia="ar-SA"/>
    </w:rPr>
  </w:style>
  <w:style w:type="character" w:customStyle="1" w:styleId="1Char">
    <w:name w:val="عنوان 1 Char"/>
    <w:basedOn w:val="a0"/>
    <w:link w:val="1"/>
    <w:uiPriority w:val="9"/>
    <w:rsid w:val="0059739C"/>
    <w:rPr>
      <w:rFonts w:asciiTheme="majorHAnsi" w:eastAsiaTheme="majorEastAsia" w:hAnsiTheme="majorHAnsi" w:cstheme="majorBidi"/>
      <w:b/>
      <w:bCs/>
      <w:noProof/>
      <w:color w:val="365F91" w:themeColor="accent1" w:themeShade="BF"/>
      <w:sz w:val="28"/>
      <w:szCs w:val="28"/>
      <w:lang w:eastAsia="ar-SA"/>
    </w:rPr>
  </w:style>
  <w:style w:type="table" w:styleId="a4">
    <w:name w:val="Table Grid"/>
    <w:basedOn w:val="a1"/>
    <w:uiPriority w:val="59"/>
    <w:rsid w:val="005767C0"/>
    <w:pPr>
      <w:spacing w:before="0" w:beforeAutospacing="0" w:after="0" w:afterAutospacing="0"/>
      <w:jc w:val="left"/>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F47FCF"/>
    <w:pPr>
      <w:bidi/>
      <w:spacing w:before="0" w:beforeAutospacing="0" w:after="0" w:afterAutospacing="0"/>
      <w:jc w:val="lef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810</Words>
  <Characters>4618</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dcterms:created xsi:type="dcterms:W3CDTF">2014-12-06T13:28:00Z</dcterms:created>
  <dcterms:modified xsi:type="dcterms:W3CDTF">2015-01-05T17:10:00Z</dcterms:modified>
</cp:coreProperties>
</file>